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82121F" w:rsidRPr="0082121F">
              <w:rPr>
                <w:rFonts w:ascii="Times New Roman" w:hAnsi="Times New Roman"/>
                <w:sz w:val="24"/>
                <w:szCs w:val="24"/>
              </w:rPr>
              <w:t>Удаление опухолей костей лицевого черепа с пластикой дефекта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2121F">
              <w:rPr>
                <w:rFonts w:ascii="Times New Roman" w:hAnsi="Times New Roman"/>
                <w:sz w:val="24"/>
                <w:szCs w:val="24"/>
              </w:rPr>
              <w:t>76</w:t>
            </w:r>
            <w:r w:rsidR="00F82AC5">
              <w:rPr>
                <w:rFonts w:ascii="Times New Roman" w:hAnsi="Times New Roman"/>
                <w:sz w:val="24"/>
                <w:szCs w:val="24"/>
              </w:rPr>
              <w:t>.391</w:t>
            </w:r>
            <w:r w:rsidR="0082121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3666" w:rsidRPr="0001089B" w:rsidRDefault="0082121F" w:rsidP="00CE03CA">
            <w:pPr>
              <w:pStyle w:val="a0"/>
              <w:jc w:val="center"/>
              <w:rPr>
                <w:rFonts w:eastAsia="Consolas"/>
              </w:rPr>
            </w:pPr>
            <w:r>
              <w:rPr>
                <w:rFonts w:eastAsia="Consolas"/>
                <w:lang w:val="en-US"/>
              </w:rPr>
              <w:t>D</w:t>
            </w:r>
            <w:r w:rsidRPr="0082121F">
              <w:rPr>
                <w:rFonts w:eastAsia="Consolas"/>
              </w:rPr>
              <w:t>16.4 Доброкачественное новообразование костей черепа и лица</w:t>
            </w:r>
          </w:p>
          <w:p w:rsidR="0082121F" w:rsidRPr="0001089B" w:rsidRDefault="0082121F" w:rsidP="00CE03CA">
            <w:pPr>
              <w:pStyle w:val="a0"/>
              <w:jc w:val="center"/>
            </w:pPr>
            <w:r>
              <w:rPr>
                <w:lang w:val="en-US"/>
              </w:rPr>
              <w:t>D</w:t>
            </w:r>
            <w:r w:rsidRPr="0082121F">
              <w:t>16.5 Доброкачественное новообразование  нижней челюсти, костной части</w:t>
            </w:r>
          </w:p>
          <w:p w:rsidR="0082121F" w:rsidRPr="0001089B" w:rsidRDefault="0082121F" w:rsidP="00CE03CA">
            <w:pPr>
              <w:pStyle w:val="a0"/>
              <w:jc w:val="center"/>
            </w:pPr>
            <w:r>
              <w:rPr>
                <w:lang w:val="en-US"/>
              </w:rPr>
              <w:t>C</w:t>
            </w:r>
            <w:r w:rsidRPr="0082121F">
              <w:t>31.0 Злокачественное новообразование верхнечелюстной пазухи</w:t>
            </w:r>
          </w:p>
          <w:p w:rsidR="0082121F" w:rsidRPr="0082121F" w:rsidRDefault="0082121F" w:rsidP="0001089B">
            <w:pPr>
              <w:pStyle w:val="a0"/>
              <w:jc w:val="center"/>
            </w:pPr>
            <w:r>
              <w:rPr>
                <w:lang w:val="en-US"/>
              </w:rPr>
              <w:t>C</w:t>
            </w:r>
            <w:r w:rsidRPr="0082121F">
              <w:t>69 Злокачественн</w:t>
            </w:r>
            <w:r w:rsidR="0001089B">
              <w:t>ы</w:t>
            </w:r>
            <w:r w:rsidRPr="0082121F">
              <w:t>е поражени</w:t>
            </w:r>
            <w:r w:rsidR="0001089B">
              <w:t>я</w:t>
            </w:r>
            <w:r w:rsidRPr="0082121F">
              <w:t xml:space="preserve"> глаза и его придаточного аппарата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6037A" w:rsidRDefault="0082121F" w:rsidP="0096037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037A">
              <w:rPr>
                <w:rFonts w:ascii="Times New Roman" w:hAnsi="Times New Roman"/>
                <w:color w:val="000000"/>
                <w:sz w:val="24"/>
                <w:szCs w:val="24"/>
              </w:rPr>
              <w:t>При хирургическом удалении опухолей наружных локализаций нарушается целостность кожных покровов и прилежащих тканей: подкожной жировой клетчатки, фасций, мышц и др. После иссечения, как правило, рана имеет края (скаты), дно. Изъяны покровных и прилежащих тканей влекут за собой косметические дефекты — искажение формы лица, а при заживлении раны вторичным натяжением — образование грубых обезображивающих рубцов.  </w:t>
            </w:r>
            <w:r w:rsidRPr="009603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Для устранения раневой поверхности и возмещения изъяна использ</w:t>
            </w:r>
            <w:r w:rsidR="0096037A" w:rsidRPr="009603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уется</w:t>
            </w:r>
            <w:r w:rsidRPr="009603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свободная пересадка кожного </w:t>
            </w:r>
            <w:proofErr w:type="spellStart"/>
            <w:r w:rsidRPr="009603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аутотрансплантата</w:t>
            </w:r>
            <w:proofErr w:type="spellEnd"/>
            <w:r w:rsidRPr="0096037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В других случаях такие изъяны закрываются с помощью местной пластики.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6037A" w:rsidRPr="008560E4" w:rsidRDefault="0096037A" w:rsidP="0096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Локальное иссечение или деструкция пораженного участка кости лицевого черепа</w:t>
            </w:r>
          </w:p>
          <w:p w:rsidR="0096037A" w:rsidRPr="008560E4" w:rsidRDefault="0096037A" w:rsidP="0096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Остеоэктомия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в области нижней челюсти</w:t>
            </w:r>
          </w:p>
          <w:p w:rsidR="0096037A" w:rsidRPr="008560E4" w:rsidRDefault="0096037A" w:rsidP="0096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76.39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Остеоэктомия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в области другой кости лицевого черепа</w:t>
            </w:r>
          </w:p>
          <w:p w:rsidR="0096037A" w:rsidRPr="008560E4" w:rsidRDefault="0096037A" w:rsidP="0096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Иссечение и реконструкция костей лицевого черепа</w:t>
            </w:r>
          </w:p>
          <w:p w:rsidR="006F08BE" w:rsidRDefault="0096037A" w:rsidP="0096037A">
            <w:pPr>
              <w:jc w:val="center"/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Полное иссечение другой кости лицевого черепа с одновременной ее реконструкцией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E561C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>
            <w:pPr>
              <w:pStyle w:val="a0"/>
              <w:jc w:val="center"/>
            </w:pPr>
            <w:r>
              <w:t>0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lastRenderedPageBreak/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B1362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7E561C">
              <w:t>7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1907" w:rsidP="0001089B">
            <w:pPr>
              <w:pStyle w:val="a0"/>
              <w:jc w:val="center"/>
            </w:pPr>
            <w:r>
              <w:t>В 2015 го</w:t>
            </w:r>
            <w:r w:rsidR="0096037A">
              <w:t>ду данная МТ выполнялась всего 7</w:t>
            </w:r>
            <w:r>
              <w:t xml:space="preserve"> раз</w:t>
            </w:r>
            <w:r w:rsidR="0001089B">
              <w:t xml:space="preserve">. </w:t>
            </w:r>
            <w:r w:rsidR="0001089B">
              <w:t>В базах данных доказательной медицины были найдены исследования низкого методологического качества,</w:t>
            </w:r>
            <w:r w:rsidR="0001089B">
              <w:t xml:space="preserve"> без группы сравнения,</w:t>
            </w:r>
            <w:r w:rsidR="0001089B">
              <w:t xml:space="preserve"> на основании </w:t>
            </w:r>
            <w:r w:rsidR="0001089B">
              <w:t>чего</w:t>
            </w:r>
            <w:r w:rsidR="0001089B">
              <w:t xml:space="preserve"> нельзя сделать однозначный вывод о преимуществах данной МТ.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82121F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CA4B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CA4B3F">
              <w:rPr>
                <w:rFonts w:ascii="Times New Roman" w:hAnsi="Times New Roman"/>
                <w:sz w:val="24"/>
                <w:szCs w:val="24"/>
              </w:rPr>
              <w:t>опухоли костей лицевого черепа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A4B3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CA4B3F">
              <w:rPr>
                <w:rFonts w:cs="Times New Roman"/>
                <w:b w:val="0"/>
                <w:sz w:val="24"/>
                <w:szCs w:val="24"/>
              </w:rPr>
              <w:t>facial neoplasms</w:t>
            </w:r>
          </w:p>
        </w:tc>
      </w:tr>
      <w:tr w:rsidR="00E5381D" w:rsidRPr="0001089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CA4B3F" w:rsidP="00CD3666">
            <w:pPr>
              <w:pStyle w:val="a0"/>
              <w:jc w:val="center"/>
            </w:pPr>
            <w:r w:rsidRPr="0082121F">
              <w:t>Удаление опухолей костей лицевого черепа с пластикой дефекта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CA4B3F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t>Resection of facial neoplasms with subsequent reconstruction</w:t>
            </w:r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F82AC5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Default="00110663" w:rsidP="00E72045">
            <w:pPr>
              <w:pStyle w:val="a0"/>
              <w:jc w:val="center"/>
            </w:pPr>
            <w:r>
              <w:t>Химиотерапия</w:t>
            </w:r>
          </w:p>
          <w:p w:rsidR="00110663" w:rsidRPr="00F82465" w:rsidRDefault="00110663" w:rsidP="00E72045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Default="00110663" w:rsidP="00E72045">
            <w:pPr>
              <w:pStyle w:val="a0"/>
              <w:jc w:val="center"/>
              <w:rPr>
                <w:rStyle w:val="apple-converted-space"/>
                <w:lang w:val="en-US"/>
              </w:rPr>
            </w:pPr>
            <w:r>
              <w:rPr>
                <w:rStyle w:val="apple-converted-space"/>
                <w:lang w:val="en-US"/>
              </w:rPr>
              <w:t>Chemotherapy</w:t>
            </w:r>
          </w:p>
          <w:p w:rsidR="00110663" w:rsidRPr="00E72045" w:rsidRDefault="00110663" w:rsidP="00E72045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Выживаемость</w:t>
            </w:r>
          </w:p>
          <w:p w:rsidR="00E5381D" w:rsidRPr="00CA4B3F" w:rsidRDefault="006A447C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CA4B3F">
              <w:rPr>
                <w:sz w:val="24"/>
                <w:szCs w:val="24"/>
              </w:rPr>
              <w:t>Смертность</w:t>
            </w:r>
          </w:p>
          <w:p w:rsidR="00E5381D" w:rsidRDefault="00CA4B3F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CA4B3F">
              <w:rPr>
                <w:sz w:val="24"/>
                <w:szCs w:val="24"/>
              </w:rPr>
              <w:t>Косметический вид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712A0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Survival rate</w:t>
            </w:r>
          </w:p>
          <w:p w:rsidR="00E5381D" w:rsidRPr="000F7568" w:rsidRDefault="006A447C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Mortality</w:t>
            </w:r>
            <w:r w:rsidR="00E5381D" w:rsidRPr="000F7568">
              <w:rPr>
                <w:sz w:val="24"/>
                <w:szCs w:val="24"/>
                <w:lang w:val="en-US"/>
              </w:rPr>
              <w:t xml:space="preserve"> rate</w:t>
            </w:r>
          </w:p>
          <w:p w:rsidR="00E5381D" w:rsidRPr="000F7568" w:rsidRDefault="00CA4B3F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Cosmetic view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  <w:gridCol w:w="101"/>
        <w:gridCol w:w="61"/>
      </w:tblGrid>
      <w:tr w:rsidR="002E6060" w:rsidRPr="0095731B">
        <w:trPr>
          <w:gridAfter w:val="2"/>
          <w:wAfter w:w="162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gridAfter w:val="2"/>
          <w:wAfter w:w="162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01089B">
        <w:trPr>
          <w:gridAfter w:val="2"/>
          <w:wAfter w:w="162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618EB" w:rsidRDefault="0001089B" w:rsidP="00A618E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CA4B3F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Andrades</w:t>
              </w:r>
              <w:proofErr w:type="spellEnd"/>
              <w:r w:rsidR="00CA4B3F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CA4B3F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r w:rsidR="00CA4B3F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Rosenthal EL</w:t>
              </w:r>
            </w:hyperlink>
            <w:r w:rsidR="00CA4B3F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CA4B3F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Carroll WR</w:t>
              </w:r>
            </w:hyperlink>
            <w:r w:rsidR="00CA4B3F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proofErr w:type="spellStart"/>
              <w:r w:rsidR="00CA4B3F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Baranano</w:t>
              </w:r>
              <w:proofErr w:type="spellEnd"/>
              <w:r w:rsidR="00CA4B3F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CF</w:t>
              </w:r>
            </w:hyperlink>
            <w:r w:rsidR="00CA4B3F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0" w:history="1">
              <w:r w:rsidR="00CA4B3F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Peters GE</w:t>
              </w:r>
            </w:hyperlink>
            <w:r w:rsidR="00CA4B3F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A618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CA4B3F" w:rsidRPr="00A618EB">
              <w:rPr>
                <w:rFonts w:cs="Times New Roman"/>
                <w:b w:val="0"/>
                <w:sz w:val="24"/>
                <w:szCs w:val="24"/>
              </w:rPr>
              <w:t>Zygomatic</w:t>
            </w:r>
            <w:proofErr w:type="spellEnd"/>
            <w:r w:rsidR="00CA4B3F" w:rsidRPr="00A618EB">
              <w:rPr>
                <w:rFonts w:cs="Times New Roman"/>
                <w:b w:val="0"/>
                <w:sz w:val="24"/>
                <w:szCs w:val="24"/>
              </w:rPr>
              <w:t>-maxillary buttress</w:t>
            </w:r>
            <w:r w:rsidR="00A618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A4B3F" w:rsidRPr="00A618EB">
              <w:rPr>
                <w:rStyle w:val="highlight"/>
                <w:b w:val="0"/>
                <w:sz w:val="24"/>
                <w:szCs w:val="24"/>
              </w:rPr>
              <w:t>reconstruction</w:t>
            </w:r>
            <w:r w:rsidR="00A618E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CA4B3F" w:rsidRPr="00A618EB">
              <w:rPr>
                <w:rFonts w:cs="Times New Roman"/>
                <w:b w:val="0"/>
                <w:sz w:val="24"/>
                <w:szCs w:val="24"/>
              </w:rPr>
              <w:t xml:space="preserve">of </w:t>
            </w:r>
            <w:proofErr w:type="spellStart"/>
            <w:r w:rsidR="00CA4B3F" w:rsidRPr="00A618EB">
              <w:rPr>
                <w:rFonts w:cs="Times New Roman"/>
                <w:b w:val="0"/>
                <w:sz w:val="24"/>
                <w:szCs w:val="24"/>
              </w:rPr>
              <w:t>midface</w:t>
            </w:r>
            <w:proofErr w:type="spellEnd"/>
            <w:r w:rsidR="00CA4B3F" w:rsidRPr="00A618EB">
              <w:rPr>
                <w:rFonts w:cs="Times New Roman"/>
                <w:b w:val="0"/>
                <w:sz w:val="24"/>
                <w:szCs w:val="24"/>
              </w:rPr>
              <w:t xml:space="preserve"> defects with the </w:t>
            </w:r>
            <w:proofErr w:type="spellStart"/>
            <w:r w:rsidR="00CA4B3F" w:rsidRPr="00A618EB">
              <w:rPr>
                <w:rFonts w:cs="Times New Roman"/>
                <w:b w:val="0"/>
                <w:sz w:val="24"/>
                <w:szCs w:val="24"/>
              </w:rPr>
              <w:t>osteocutaneous</w:t>
            </w:r>
            <w:proofErr w:type="spellEnd"/>
            <w:r w:rsidR="00CA4B3F" w:rsidRPr="00A618EB">
              <w:rPr>
                <w:rFonts w:cs="Times New Roman"/>
                <w:b w:val="0"/>
                <w:sz w:val="24"/>
                <w:szCs w:val="24"/>
              </w:rPr>
              <w:t xml:space="preserve"> radial forearm free flap</w:t>
            </w:r>
            <w:r w:rsidR="00F82AC5" w:rsidRPr="00A618EB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8937DB" w:rsidRPr="00A618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1" w:tooltip="Head &amp; neck." w:history="1">
              <w:r w:rsidR="00CA4B3F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CA4B3F" w:rsidRPr="00A618E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CA4B3F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Oct</w:t>
            </w:r>
            <w:proofErr w:type="gramStart"/>
            <w:r w:rsidR="00CA4B3F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;30</w:t>
            </w:r>
            <w:proofErr w:type="gramEnd"/>
            <w:r w:rsidR="00CA4B3F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(10):1295-302.</w:t>
            </w:r>
          </w:p>
          <w:p w:rsidR="00E5381D" w:rsidRPr="00CA4B3F" w:rsidRDefault="0001089B" w:rsidP="00A618EB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CA4B3F" w:rsidRPr="00A618EB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http://www.ncbi.nlm.nih.gov/pubmed/18642322</w:t>
              </w:r>
            </w:hyperlink>
          </w:p>
        </w:tc>
      </w:tr>
      <w:tr w:rsidR="002E6060" w:rsidRPr="0095731B">
        <w:trPr>
          <w:gridAfter w:val="2"/>
          <w:wAfter w:w="162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618EB" w:rsidRDefault="00A618EB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2E6060" w:rsidRPr="0095731B">
        <w:trPr>
          <w:gridAfter w:val="2"/>
          <w:wAfter w:w="162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618E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gridAfter w:val="2"/>
          <w:wAfter w:w="162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6327DF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6327DF">
              <w:t>дефекты средней части лица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gridAfter w:val="2"/>
          <w:wAfter w:w="162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327D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gridAfter w:val="2"/>
          <w:wAfter w:w="162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327DF" w:rsidP="00CD3666">
            <w:pPr>
              <w:pStyle w:val="a0"/>
              <w:jc w:val="center"/>
            </w:pPr>
            <w:r>
              <w:t>Пластика дефекта средней части лица</w:t>
            </w:r>
            <w:r w:rsidR="00E5381D">
              <w:t xml:space="preserve">, множитель – 0,5 </w:t>
            </w:r>
          </w:p>
        </w:tc>
      </w:tr>
      <w:tr w:rsidR="002E6060" w:rsidRPr="0095731B">
        <w:trPr>
          <w:gridAfter w:val="2"/>
          <w:wAfter w:w="162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327DF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6327DF">
        <w:trPr>
          <w:gridAfter w:val="2"/>
          <w:wAfter w:w="162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6327DF" w:rsidP="004469F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4469F7">
              <w:rPr>
                <w:sz w:val="24"/>
                <w:szCs w:val="24"/>
                <w:shd w:val="clear" w:color="auto" w:fill="FFFFFF"/>
              </w:rPr>
              <w:t xml:space="preserve">Свыше 80% пациентов имели адекватное глотание, речь и смогли вернуться к </w:t>
            </w:r>
            <w:r w:rsidR="004469F7" w:rsidRPr="004469F7">
              <w:rPr>
                <w:sz w:val="24"/>
                <w:szCs w:val="24"/>
                <w:shd w:val="clear" w:color="auto" w:fill="FFFFFF"/>
              </w:rPr>
              <w:t>нормальной жизнедеятельности</w:t>
            </w:r>
            <w:r w:rsidR="00C63BCA" w:rsidRPr="004469F7">
              <w:rPr>
                <w:sz w:val="24"/>
                <w:szCs w:val="24"/>
              </w:rPr>
              <w:t xml:space="preserve">, </w:t>
            </w:r>
            <w:r w:rsidR="00E5381D" w:rsidRPr="004469F7">
              <w:rPr>
                <w:sz w:val="24"/>
                <w:szCs w:val="24"/>
              </w:rPr>
              <w:t xml:space="preserve">множитель – </w:t>
            </w:r>
            <w:r w:rsidR="008937DB" w:rsidRPr="004469F7">
              <w:rPr>
                <w:sz w:val="24"/>
                <w:szCs w:val="24"/>
              </w:rPr>
              <w:t>1,</w:t>
            </w:r>
            <w:r w:rsidR="00C7486A" w:rsidRPr="004469F7">
              <w:rPr>
                <w:sz w:val="24"/>
                <w:szCs w:val="24"/>
              </w:rPr>
              <w:t>0</w:t>
            </w:r>
          </w:p>
        </w:tc>
      </w:tr>
      <w:tr w:rsidR="002E6060" w:rsidRPr="00167E71">
        <w:trPr>
          <w:gridAfter w:val="2"/>
          <w:wAfter w:w="162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327DF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327DF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CC461C">
            <w:pPr>
              <w:pStyle w:val="a0"/>
              <w:jc w:val="center"/>
              <w:rPr>
                <w:b/>
              </w:rPr>
            </w:pPr>
            <w:r w:rsidRPr="004469F7">
              <w:rPr>
                <w:b/>
              </w:rPr>
              <w:t>6</w:t>
            </w:r>
          </w:p>
        </w:tc>
      </w:tr>
      <w:tr w:rsidR="000D53D1" w:rsidRPr="00167E71">
        <w:trPr>
          <w:gridAfter w:val="1"/>
          <w:wAfter w:w="61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gridAfter w:val="1"/>
          <w:wAfter w:w="61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82121F">
        <w:trPr>
          <w:gridAfter w:val="1"/>
          <w:wAfter w:w="61" w:type="dxa"/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 w:rsidP="004469F7">
            <w:pPr>
              <w:pStyle w:val="a0"/>
              <w:jc w:val="center"/>
            </w:pPr>
            <w:r w:rsidRPr="004469F7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01089B" w:rsidP="004469F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3" w:history="1">
              <w:proofErr w:type="spellStart"/>
              <w:proofErr w:type="gramStart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Futran</w:t>
              </w:r>
              <w:proofErr w:type="spellEnd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ND</w:t>
              </w:r>
            </w:hyperlink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Wadsworth JT</w:t>
              </w:r>
            </w:hyperlink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Villaret</w:t>
              </w:r>
              <w:proofErr w:type="spellEnd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Farwell DG</w:t>
              </w:r>
            </w:hyperlink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E5381D" w:rsidRPr="004469F7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4469F7" w:rsidRPr="004469F7">
              <w:rPr>
                <w:rFonts w:cs="Times New Roman"/>
                <w:b w:val="0"/>
                <w:sz w:val="24"/>
                <w:szCs w:val="24"/>
              </w:rPr>
              <w:t>Midface</w:t>
            </w:r>
            <w:proofErr w:type="spellEnd"/>
            <w:r w:rsidR="004469F7" w:rsidRPr="0001089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69F7" w:rsidRPr="004469F7">
              <w:rPr>
                <w:rStyle w:val="highlight"/>
                <w:b w:val="0"/>
                <w:sz w:val="24"/>
                <w:szCs w:val="24"/>
              </w:rPr>
              <w:t>reconstruction</w:t>
            </w:r>
            <w:r w:rsidR="004469F7" w:rsidRPr="0001089B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469F7" w:rsidRPr="004469F7">
              <w:rPr>
                <w:rFonts w:cs="Times New Roman"/>
                <w:b w:val="0"/>
                <w:sz w:val="24"/>
                <w:szCs w:val="24"/>
              </w:rPr>
              <w:t>with the fibula free flap.</w:t>
            </w:r>
            <w:proofErr w:type="gramEnd"/>
            <w:r w:rsidR="00E9645E" w:rsidRPr="004469F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7" w:tooltip="Archives of otolaryngology--head &amp; neck surgery." w:history="1"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Arch </w:t>
              </w:r>
              <w:proofErr w:type="spellStart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4469F7" w:rsidRPr="004469F7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2002 Feb</w:t>
            </w:r>
            <w:proofErr w:type="gramStart"/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;128</w:t>
            </w:r>
            <w:proofErr w:type="gramEnd"/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(2):161-6.</w:t>
            </w:r>
          </w:p>
          <w:p w:rsidR="00E5381D" w:rsidRPr="004469F7" w:rsidRDefault="0001089B" w:rsidP="004469F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8" w:history="1">
              <w:r w:rsidR="004469F7" w:rsidRPr="004469F7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http://www.ncbi.nlm.nih.gov/pubmed/11843725</w:t>
              </w:r>
            </w:hyperlink>
          </w:p>
        </w:tc>
      </w:tr>
      <w:tr w:rsidR="000D53D1" w:rsidRPr="0095731B">
        <w:trPr>
          <w:gridAfter w:val="1"/>
          <w:wAfter w:w="61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 w:rsidP="00D76227">
            <w:pPr>
              <w:pStyle w:val="a0"/>
              <w:jc w:val="center"/>
            </w:pPr>
            <w:r>
              <w:t>Ретроспективное</w:t>
            </w:r>
            <w:r w:rsidR="00E9645E">
              <w:t xml:space="preserve"> исследование</w:t>
            </w:r>
          </w:p>
        </w:tc>
      </w:tr>
      <w:tr w:rsidR="000D53D1" w:rsidRPr="0095731B">
        <w:trPr>
          <w:gridAfter w:val="1"/>
          <w:wAfter w:w="61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gridAfter w:val="1"/>
          <w:wAfter w:w="61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4469F7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дефект средней части лица после резекции опухоли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gridAfter w:val="1"/>
          <w:wAfter w:w="61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7622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0D53D1" w:rsidRPr="0095731B">
        <w:trPr>
          <w:gridAfter w:val="1"/>
          <w:wAfter w:w="61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 w:rsidP="000D53D1">
            <w:pPr>
              <w:pStyle w:val="a0"/>
              <w:jc w:val="center"/>
            </w:pPr>
            <w:r>
              <w:t>Пластика дефекта средней части лица, множитель – 0,5</w:t>
            </w:r>
          </w:p>
        </w:tc>
      </w:tr>
      <w:tr w:rsidR="000D53D1" w:rsidRPr="0095731B">
        <w:trPr>
          <w:gridAfter w:val="1"/>
          <w:wAfter w:w="61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C461C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0D53D1" w:rsidRPr="004469F7">
        <w:trPr>
          <w:gridAfter w:val="1"/>
          <w:wAfter w:w="61" w:type="dxa"/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  <w:jc w:val="center"/>
            </w:pPr>
            <w:r w:rsidRPr="004469F7">
              <w:t>описание, множитель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4469F7" w:rsidP="004469F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4469F7">
              <w:rPr>
                <w:sz w:val="24"/>
                <w:szCs w:val="24"/>
                <w:shd w:val="clear" w:color="auto" w:fill="FFFFFF"/>
              </w:rPr>
              <w:t>Из 27 пациентов косметические результаты были отличными у 14 пациентов; хорошими – у 8; удовлетворительными – у 4; плохими – у 1.</w:t>
            </w:r>
            <w:r w:rsidR="00E462C7" w:rsidRPr="004469F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469F7">
              <w:rPr>
                <w:sz w:val="24"/>
                <w:szCs w:val="24"/>
              </w:rPr>
              <w:t>М</w:t>
            </w:r>
            <w:r w:rsidR="00E5381D" w:rsidRPr="004469F7">
              <w:rPr>
                <w:sz w:val="24"/>
                <w:szCs w:val="24"/>
              </w:rPr>
              <w:t>ножитель</w:t>
            </w:r>
            <w:r w:rsidR="00E5381D" w:rsidRPr="004469F7">
              <w:rPr>
                <w:sz w:val="24"/>
                <w:szCs w:val="24"/>
                <w:lang w:val="en-US"/>
              </w:rPr>
              <w:t xml:space="preserve"> —1,0</w:t>
            </w:r>
          </w:p>
        </w:tc>
      </w:tr>
      <w:tr w:rsidR="000D53D1" w:rsidRPr="00EF7979">
        <w:trPr>
          <w:gridAfter w:val="1"/>
          <w:wAfter w:w="61" w:type="dxa"/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D76227">
            <w:pPr>
              <w:pStyle w:val="a0"/>
              <w:jc w:val="center"/>
            </w:pPr>
            <w:r w:rsidRPr="00EF7979">
              <w:rPr>
                <w:b/>
              </w:rPr>
              <w:t>2</w:t>
            </w:r>
          </w:p>
        </w:tc>
      </w:tr>
      <w:tr w:rsidR="00E5381D" w:rsidRPr="00EF7979" w:rsidTr="0001089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1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01089B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E5381D">
            <w:pPr>
              <w:pStyle w:val="a0"/>
              <w:jc w:val="center"/>
              <w:rPr>
                <w:b/>
              </w:rPr>
            </w:pPr>
            <w:r w:rsidRPr="00EF7979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1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01089B" w:rsidTr="0001089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lastRenderedPageBreak/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E5381D" w:rsidP="00C85FB0">
            <w:pPr>
              <w:pStyle w:val="a0"/>
              <w:jc w:val="center"/>
            </w:pPr>
            <w:r w:rsidRPr="00C85FB0">
              <w:t>Название исследования, авторы, год публикации, ссылка на источник</w:t>
            </w:r>
          </w:p>
        </w:tc>
        <w:tc>
          <w:tcPr>
            <w:tcW w:w="516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01089B" w:rsidP="00C85FB0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9" w:history="1"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Gonz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á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lez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Garc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C85FB0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0" w:history="1"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Naval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as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</w:hyperlink>
            <w:r w:rsidR="00C85FB0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1" w:history="1"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guez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Campo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FJ</w:t>
              </w:r>
            </w:hyperlink>
            <w:r w:rsidR="00C85FB0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2" w:history="1"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Mu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ñ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oz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Guerra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MF</w:t>
              </w:r>
            </w:hyperlink>
            <w:r w:rsidR="00C85FB0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23" w:history="1"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Sastre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é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rez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C85FB0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E5381D" w:rsidRPr="00C85FB0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C85FB0" w:rsidRPr="00C85FB0">
              <w:rPr>
                <w:rFonts w:cs="Times New Roman"/>
                <w:b w:val="0"/>
                <w:sz w:val="24"/>
                <w:szCs w:val="24"/>
              </w:rPr>
              <w:t xml:space="preserve">Vascularized free fibular flap for the </w:t>
            </w:r>
            <w:r w:rsidR="00C85FB0" w:rsidRPr="00C85FB0">
              <w:rPr>
                <w:rStyle w:val="highlight"/>
                <w:b w:val="0"/>
                <w:sz w:val="24"/>
                <w:szCs w:val="24"/>
              </w:rPr>
              <w:t xml:space="preserve">reconstruction </w:t>
            </w:r>
            <w:r w:rsidR="00C85FB0" w:rsidRPr="00C85FB0">
              <w:rPr>
                <w:rFonts w:cs="Times New Roman"/>
                <w:b w:val="0"/>
                <w:sz w:val="24"/>
                <w:szCs w:val="24"/>
              </w:rPr>
              <w:t>of mandibular defects: clinical experience in 42 cases</w:t>
            </w:r>
            <w:r w:rsidR="00E462C7" w:rsidRPr="00C85FB0">
              <w:rPr>
                <w:rFonts w:cs="Times New Roman"/>
                <w:b w:val="0"/>
                <w:sz w:val="24"/>
                <w:szCs w:val="24"/>
              </w:rPr>
              <w:t>.</w:t>
            </w:r>
            <w:r w:rsidR="00A105FC" w:rsidRPr="00C85FB0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4" w:tooltip="Oral surgery, oral medicine, oral pathology, oral radiology, and endodontics." w:history="1">
              <w:proofErr w:type="gram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Oral 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Oral Med Oral 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Pathol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Oral 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Endod</w:t>
              </w:r>
              <w:proofErr w:type="spellEnd"/>
              <w:r w:rsidR="00C85FB0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C85FB0" w:rsidRPr="00C85FB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C85FB0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Aug</w:t>
            </w:r>
            <w:proofErr w:type="gramStart"/>
            <w:r w:rsidR="00C85FB0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;106</w:t>
            </w:r>
            <w:proofErr w:type="gramEnd"/>
            <w:r w:rsidR="00C85FB0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(2):191-202.</w:t>
            </w:r>
          </w:p>
          <w:p w:rsidR="00E5381D" w:rsidRPr="00C85FB0" w:rsidRDefault="0001089B" w:rsidP="00C85FB0">
            <w:pPr>
              <w:pStyle w:val="a0"/>
              <w:jc w:val="center"/>
              <w:rPr>
                <w:lang w:val="en-US"/>
              </w:rPr>
            </w:pPr>
            <w:hyperlink r:id="rId25" w:history="1">
              <w:r w:rsidR="00C85FB0" w:rsidRPr="00C85FB0">
                <w:rPr>
                  <w:rStyle w:val="af4"/>
                  <w:lang w:val="en-US"/>
                </w:rPr>
                <w:t>http://www.ncbi.nlm.nih.gov/pubmed/18547843</w:t>
              </w:r>
            </w:hyperlink>
          </w:p>
        </w:tc>
      </w:tr>
      <w:tr w:rsidR="00E5381D" w:rsidRPr="0095731B" w:rsidTr="0001089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 w:rsidTr="0001089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1089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0F6F68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дефект средней части лица после резекции опухоли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01089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 w:rsidTr="0001089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D40B17">
            <w:pPr>
              <w:pStyle w:val="a0"/>
              <w:jc w:val="center"/>
            </w:pPr>
            <w:r>
              <w:t>Пластика дефекта средней части лица, множитель – 0,5</w:t>
            </w:r>
          </w:p>
        </w:tc>
      </w:tr>
      <w:tr w:rsidR="00E5381D" w:rsidRPr="0095731B" w:rsidTr="0001089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1089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C85FB0" w:rsidTr="0001089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6F68" w:rsidRDefault="000F6F68" w:rsidP="000F6F68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  <w:lang w:val="en-US"/>
              </w:rPr>
            </w:pPr>
            <w:r w:rsidRPr="000F6F68">
              <w:rPr>
                <w:sz w:val="24"/>
                <w:szCs w:val="24"/>
                <w:shd w:val="clear" w:color="auto" w:fill="FFFFFF"/>
              </w:rPr>
              <w:t xml:space="preserve">Кожный лоскут был </w:t>
            </w:r>
            <w:proofErr w:type="gramStart"/>
            <w:r w:rsidRPr="000F6F68">
              <w:rPr>
                <w:sz w:val="24"/>
                <w:szCs w:val="24"/>
                <w:shd w:val="clear" w:color="auto" w:fill="FFFFFF"/>
              </w:rPr>
              <w:t>абсолютно жизнеспособным</w:t>
            </w:r>
            <w:proofErr w:type="gramEnd"/>
            <w:r w:rsidRPr="000F6F68">
              <w:rPr>
                <w:sz w:val="24"/>
                <w:szCs w:val="24"/>
                <w:shd w:val="clear" w:color="auto" w:fill="FFFFFF"/>
              </w:rPr>
              <w:t xml:space="preserve"> в </w:t>
            </w:r>
            <w:r w:rsidR="00C85FB0" w:rsidRPr="000F6F68">
              <w:rPr>
                <w:sz w:val="24"/>
                <w:szCs w:val="24"/>
                <w:shd w:val="clear" w:color="auto" w:fill="FFFFFF"/>
              </w:rPr>
              <w:t xml:space="preserve">37 </w:t>
            </w:r>
            <w:r w:rsidRPr="000F6F68">
              <w:rPr>
                <w:sz w:val="24"/>
                <w:szCs w:val="24"/>
                <w:shd w:val="clear" w:color="auto" w:fill="FFFFFF"/>
              </w:rPr>
              <w:t>случаях</w:t>
            </w:r>
            <w:r w:rsidR="00C85FB0" w:rsidRPr="000F6F68">
              <w:rPr>
                <w:sz w:val="24"/>
                <w:szCs w:val="24"/>
                <w:shd w:val="clear" w:color="auto" w:fill="FFFFFF"/>
              </w:rPr>
              <w:t xml:space="preserve"> (88%). </w:t>
            </w:r>
            <w:r w:rsidRPr="000F6F68">
              <w:rPr>
                <w:sz w:val="24"/>
                <w:szCs w:val="24"/>
                <w:shd w:val="clear" w:color="auto" w:fill="FFFFFF"/>
              </w:rPr>
              <w:t xml:space="preserve">Костный лоскут был жизнеспособным в </w:t>
            </w:r>
            <w:r w:rsidR="00C85FB0" w:rsidRPr="000F6F68">
              <w:rPr>
                <w:sz w:val="24"/>
                <w:szCs w:val="24"/>
                <w:shd w:val="clear" w:color="auto" w:fill="FFFFFF"/>
              </w:rPr>
              <w:t xml:space="preserve">92.85% </w:t>
            </w:r>
            <w:r w:rsidRPr="000F6F68">
              <w:rPr>
                <w:sz w:val="24"/>
                <w:szCs w:val="24"/>
                <w:shd w:val="clear" w:color="auto" w:fill="FFFFFF"/>
              </w:rPr>
              <w:t>всех прооперированных пациентов</w:t>
            </w:r>
            <w:r w:rsidR="00A84D47" w:rsidRPr="000F6F68">
              <w:rPr>
                <w:sz w:val="24"/>
                <w:szCs w:val="24"/>
                <w:shd w:val="clear" w:color="auto" w:fill="FFFFFF"/>
              </w:rPr>
              <w:t>.</w:t>
            </w:r>
            <w:r w:rsidR="00E5381D" w:rsidRPr="000F6F68">
              <w:rPr>
                <w:sz w:val="24"/>
                <w:szCs w:val="24"/>
              </w:rPr>
              <w:t xml:space="preserve"> </w:t>
            </w:r>
            <w:r w:rsidR="00A84D47" w:rsidRPr="000F6F68">
              <w:rPr>
                <w:sz w:val="24"/>
                <w:szCs w:val="24"/>
              </w:rPr>
              <w:t>М</w:t>
            </w:r>
            <w:r w:rsidR="00E5381D" w:rsidRPr="000F6F68">
              <w:rPr>
                <w:sz w:val="24"/>
                <w:szCs w:val="24"/>
              </w:rPr>
              <w:t>ножитель</w:t>
            </w:r>
            <w:r w:rsidRPr="000F6F68">
              <w:rPr>
                <w:sz w:val="24"/>
                <w:szCs w:val="24"/>
                <w:lang w:val="en-US"/>
              </w:rPr>
              <w:t xml:space="preserve"> </w:t>
            </w:r>
            <w:r w:rsidRPr="000F6F68">
              <w:rPr>
                <w:sz w:val="24"/>
                <w:szCs w:val="24"/>
              </w:rPr>
              <w:t>0,5</w:t>
            </w:r>
            <w:r w:rsidR="00E5381D" w:rsidRPr="000F6F68">
              <w:rPr>
                <w:sz w:val="24"/>
                <w:szCs w:val="24"/>
                <w:lang w:val="en-US"/>
              </w:rPr>
              <w:t>.</w:t>
            </w:r>
          </w:p>
        </w:tc>
      </w:tr>
      <w:tr w:rsidR="00E5381D" w:rsidRPr="0095731B" w:rsidTr="0001089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E5381D">
            <w:pPr>
              <w:pStyle w:val="a0"/>
              <w:rPr>
                <w:lang w:val="en-US"/>
              </w:rPr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>
            <w:pPr>
              <w:pStyle w:val="a0"/>
              <w:jc w:val="center"/>
            </w:pPr>
            <w:r>
              <w:t>2</w:t>
            </w:r>
            <w:r w:rsidR="0027633D">
              <w:t>;2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4469F7" w:rsidP="00E462C7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E462C7">
              <w:t>1</w:t>
            </w:r>
            <w:r w:rsidR="00E5381D">
              <w:rPr>
                <w:lang w:val="en-US"/>
              </w:rPr>
              <w:t>;</w:t>
            </w:r>
            <w:r w:rsidR="000F6F68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27633D">
              <w:t>2</w:t>
            </w:r>
            <w:r w:rsidR="00E5381D">
              <w:rPr>
                <w:lang w:val="en-US"/>
              </w:rPr>
              <w:t>;</w:t>
            </w:r>
            <w:r w:rsidR="000F6F68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2281"/>
        <w:gridCol w:w="55"/>
        <w:gridCol w:w="2336"/>
        <w:gridCol w:w="2338"/>
        <w:gridCol w:w="52"/>
        <w:gridCol w:w="2713"/>
        <w:gridCol w:w="8"/>
        <w:gridCol w:w="53"/>
      </w:tblGrid>
      <w:tr w:rsidR="00E5381D" w:rsidRPr="0095731B" w:rsidTr="0001089B">
        <w:trPr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1089B">
        <w:trPr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01089B" w:rsidTr="0001089B">
        <w:trPr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Pr="00A618EB" w:rsidRDefault="0001089B" w:rsidP="004469F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6" w:history="1">
              <w:proofErr w:type="spellStart"/>
              <w:r w:rsidR="004469F7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Andrades</w:t>
              </w:r>
              <w:proofErr w:type="spellEnd"/>
              <w:r w:rsidR="004469F7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4469F7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r w:rsidR="004469F7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Rosenthal EL</w:t>
              </w:r>
            </w:hyperlink>
            <w:r w:rsidR="004469F7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="004469F7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Carroll WR</w:t>
              </w:r>
            </w:hyperlink>
            <w:r w:rsidR="004469F7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proofErr w:type="spellStart"/>
              <w:r w:rsidR="004469F7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Baranano</w:t>
              </w:r>
              <w:proofErr w:type="spellEnd"/>
              <w:r w:rsidR="004469F7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CF</w:t>
              </w:r>
            </w:hyperlink>
            <w:r w:rsidR="004469F7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r w:rsidR="004469F7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Peters GE</w:t>
              </w:r>
            </w:hyperlink>
            <w:r w:rsidR="004469F7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4469F7" w:rsidRPr="00A618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469F7" w:rsidRPr="00A618EB">
              <w:rPr>
                <w:rFonts w:cs="Times New Roman"/>
                <w:b w:val="0"/>
                <w:sz w:val="24"/>
                <w:szCs w:val="24"/>
              </w:rPr>
              <w:t>Zygomatic</w:t>
            </w:r>
            <w:proofErr w:type="spellEnd"/>
            <w:r w:rsidR="004469F7" w:rsidRPr="00A618EB">
              <w:rPr>
                <w:rFonts w:cs="Times New Roman"/>
                <w:b w:val="0"/>
                <w:sz w:val="24"/>
                <w:szCs w:val="24"/>
              </w:rPr>
              <w:t>-maxillary buttress</w:t>
            </w:r>
            <w:r w:rsidR="004469F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69F7" w:rsidRPr="00A618EB">
              <w:rPr>
                <w:rStyle w:val="highlight"/>
                <w:b w:val="0"/>
                <w:sz w:val="24"/>
                <w:szCs w:val="24"/>
              </w:rPr>
              <w:t>reconstruction</w:t>
            </w:r>
            <w:r w:rsidR="004469F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4469F7" w:rsidRPr="00A618EB">
              <w:rPr>
                <w:rFonts w:cs="Times New Roman"/>
                <w:b w:val="0"/>
                <w:sz w:val="24"/>
                <w:szCs w:val="24"/>
              </w:rPr>
              <w:t xml:space="preserve">of </w:t>
            </w:r>
            <w:proofErr w:type="spellStart"/>
            <w:r w:rsidR="004469F7" w:rsidRPr="00A618EB">
              <w:rPr>
                <w:rFonts w:cs="Times New Roman"/>
                <w:b w:val="0"/>
                <w:sz w:val="24"/>
                <w:szCs w:val="24"/>
              </w:rPr>
              <w:t>midface</w:t>
            </w:r>
            <w:proofErr w:type="spellEnd"/>
            <w:r w:rsidR="004469F7" w:rsidRPr="00A618EB">
              <w:rPr>
                <w:rFonts w:cs="Times New Roman"/>
                <w:b w:val="0"/>
                <w:sz w:val="24"/>
                <w:szCs w:val="24"/>
              </w:rPr>
              <w:t xml:space="preserve"> defects with the </w:t>
            </w:r>
            <w:proofErr w:type="spellStart"/>
            <w:r w:rsidR="004469F7" w:rsidRPr="00A618EB">
              <w:rPr>
                <w:rFonts w:cs="Times New Roman"/>
                <w:b w:val="0"/>
                <w:sz w:val="24"/>
                <w:szCs w:val="24"/>
              </w:rPr>
              <w:t>osteocutaneous</w:t>
            </w:r>
            <w:proofErr w:type="spellEnd"/>
            <w:r w:rsidR="004469F7" w:rsidRPr="00A618EB">
              <w:rPr>
                <w:rFonts w:cs="Times New Roman"/>
                <w:b w:val="0"/>
                <w:sz w:val="24"/>
                <w:szCs w:val="24"/>
              </w:rPr>
              <w:t xml:space="preserve"> radial forearm free flap.</w:t>
            </w:r>
            <w:proofErr w:type="gramEnd"/>
            <w:r w:rsidR="004469F7" w:rsidRPr="00A618E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1" w:tooltip="Head &amp; neck." w:history="1">
              <w:r w:rsidR="004469F7" w:rsidRPr="00A618EB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4469F7" w:rsidRPr="00A618EB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469F7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Oct</w:t>
            </w:r>
            <w:proofErr w:type="gramStart"/>
            <w:r w:rsidR="004469F7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;30</w:t>
            </w:r>
            <w:proofErr w:type="gramEnd"/>
            <w:r w:rsidR="004469F7" w:rsidRPr="00A618EB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(10):1295-302.</w:t>
            </w:r>
          </w:p>
          <w:p w:rsidR="00E5381D" w:rsidRPr="00C87EB8" w:rsidRDefault="0001089B" w:rsidP="004469F7">
            <w:pPr>
              <w:pStyle w:val="a0"/>
              <w:jc w:val="center"/>
              <w:rPr>
                <w:lang w:val="en-US"/>
              </w:rPr>
            </w:pPr>
            <w:hyperlink r:id="rId32" w:history="1">
              <w:r w:rsidR="004469F7" w:rsidRPr="00A618EB">
                <w:rPr>
                  <w:rStyle w:val="af4"/>
                  <w:lang w:val="en-US"/>
                </w:rPr>
                <w:t>http://www.ncbi.nlm.nih.gov/pubmed/18642322</w:t>
              </w:r>
            </w:hyperlink>
          </w:p>
        </w:tc>
      </w:tr>
      <w:tr w:rsidR="00E5381D" w:rsidRPr="004469F7" w:rsidTr="0001089B">
        <w:trPr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4469F7" w:rsidP="004469F7">
            <w:pPr>
              <w:pStyle w:val="a0"/>
              <w:jc w:val="center"/>
            </w:pPr>
            <w:r w:rsidRPr="004469F7">
              <w:rPr>
                <w:shd w:val="clear" w:color="auto" w:fill="FFFFFF"/>
              </w:rPr>
              <w:t xml:space="preserve">Самыми серьезными осложнениями были тяжелый выворот нижнего века (24%), </w:t>
            </w:r>
            <w:proofErr w:type="spellStart"/>
            <w:r w:rsidRPr="004469F7">
              <w:rPr>
                <w:shd w:val="clear" w:color="auto" w:fill="FFFFFF"/>
              </w:rPr>
              <w:t>дистопия</w:t>
            </w:r>
            <w:proofErr w:type="spellEnd"/>
            <w:r w:rsidRPr="004469F7">
              <w:rPr>
                <w:shd w:val="clear" w:color="auto" w:fill="FFFFFF"/>
              </w:rPr>
              <w:t xml:space="preserve"> (8%) и </w:t>
            </w:r>
            <w:proofErr w:type="spellStart"/>
            <w:r w:rsidRPr="004469F7">
              <w:rPr>
                <w:shd w:val="clear" w:color="auto" w:fill="FFFFFF"/>
              </w:rPr>
              <w:t>ороназальная</w:t>
            </w:r>
            <w:proofErr w:type="spellEnd"/>
            <w:r w:rsidRPr="004469F7">
              <w:rPr>
                <w:shd w:val="clear" w:color="auto" w:fill="FFFFFF"/>
              </w:rPr>
              <w:t xml:space="preserve"> фистула (12%).</w:t>
            </w:r>
          </w:p>
        </w:tc>
      </w:tr>
      <w:tr w:rsidR="00E5381D" w:rsidRPr="0095731B" w:rsidTr="0001089B">
        <w:trPr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1089B">
        <w:trPr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D3666" w:rsidP="004469F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4469F7">
              <w:t>дефект средней части лица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01089B">
        <w:trPr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1089B">
        <w:trPr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 w:rsidP="00CD3666">
            <w:pPr>
              <w:pStyle w:val="a0"/>
              <w:jc w:val="center"/>
            </w:pPr>
            <w:r>
              <w:t>Пластика дефекта средней части лица, множитель – 0,5</w:t>
            </w:r>
          </w:p>
        </w:tc>
      </w:tr>
      <w:tr w:rsidR="00E5381D" w:rsidRPr="0095731B" w:rsidTr="0001089B">
        <w:trPr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1089B">
        <w:trPr>
          <w:gridAfter w:val="2"/>
          <w:wAfter w:w="61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1089B">
        <w:trPr>
          <w:gridAfter w:val="2"/>
          <w:wAfter w:w="61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82121F" w:rsidTr="0001089B">
        <w:trPr>
          <w:gridAfter w:val="2"/>
          <w:wAfter w:w="61" w:type="dxa"/>
          <w:cantSplit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Pr="004469F7" w:rsidRDefault="0001089B" w:rsidP="004469F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3" w:history="1">
              <w:proofErr w:type="spellStart"/>
              <w:proofErr w:type="gramStart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Futran</w:t>
              </w:r>
              <w:proofErr w:type="spellEnd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ND</w:t>
              </w:r>
            </w:hyperlink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Wadsworth JT</w:t>
              </w:r>
            </w:hyperlink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Villaret</w:t>
              </w:r>
              <w:proofErr w:type="spellEnd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Farwell DG</w:t>
              </w:r>
            </w:hyperlink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469F7" w:rsidRPr="004469F7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proofErr w:type="gramStart"/>
            <w:r w:rsidR="004469F7" w:rsidRPr="004469F7">
              <w:rPr>
                <w:rFonts w:cs="Times New Roman"/>
                <w:b w:val="0"/>
                <w:sz w:val="24"/>
                <w:szCs w:val="24"/>
              </w:rPr>
              <w:t>Midface</w:t>
            </w:r>
            <w:proofErr w:type="spellEnd"/>
            <w:r w:rsidR="004469F7" w:rsidRPr="004469F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69F7" w:rsidRPr="004469F7">
              <w:rPr>
                <w:rStyle w:val="highlight"/>
                <w:b w:val="0"/>
                <w:sz w:val="24"/>
                <w:szCs w:val="24"/>
              </w:rPr>
              <w:t xml:space="preserve">reconstruction </w:t>
            </w:r>
            <w:r w:rsidR="004469F7" w:rsidRPr="004469F7">
              <w:rPr>
                <w:rFonts w:cs="Times New Roman"/>
                <w:b w:val="0"/>
                <w:sz w:val="24"/>
                <w:szCs w:val="24"/>
              </w:rPr>
              <w:t>with the fibula free flap.</w:t>
            </w:r>
            <w:proofErr w:type="gramEnd"/>
            <w:r w:rsidR="004469F7" w:rsidRPr="004469F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7" w:tooltip="Archives of otolaryngology--head &amp; neck surgery." w:history="1"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Arch </w:t>
              </w:r>
              <w:proofErr w:type="spellStart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4469F7" w:rsidRPr="004469F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4469F7" w:rsidRPr="004469F7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2002 Feb</w:t>
            </w:r>
            <w:proofErr w:type="gramStart"/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;128</w:t>
            </w:r>
            <w:proofErr w:type="gramEnd"/>
            <w:r w:rsidR="004469F7" w:rsidRPr="004469F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(2):161-6.</w:t>
            </w:r>
          </w:p>
          <w:p w:rsidR="00E5381D" w:rsidRPr="00EF7979" w:rsidRDefault="0001089B" w:rsidP="004469F7">
            <w:pPr>
              <w:pStyle w:val="a0"/>
              <w:jc w:val="center"/>
              <w:rPr>
                <w:lang w:val="en-US"/>
              </w:rPr>
            </w:pPr>
            <w:hyperlink r:id="rId38" w:history="1">
              <w:r w:rsidR="004469F7" w:rsidRPr="004469F7">
                <w:rPr>
                  <w:rStyle w:val="af4"/>
                  <w:lang w:val="en-US"/>
                </w:rPr>
                <w:t>http://www.ncbi.nlm.nih.gov/pubmed/11843725</w:t>
              </w:r>
            </w:hyperlink>
          </w:p>
        </w:tc>
      </w:tr>
      <w:tr w:rsidR="00E5381D" w:rsidRPr="00EF7979" w:rsidTr="0001089B">
        <w:trPr>
          <w:gridAfter w:val="2"/>
          <w:wAfter w:w="61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C85FB0" w:rsidP="00C85FB0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Из 27 прооперированных пациентов у 4 наблюдались местные осложнения, которые были успешно устранены при помощи консервативного лечения</w:t>
            </w:r>
          </w:p>
        </w:tc>
      </w:tr>
      <w:tr w:rsidR="00E5381D" w:rsidRPr="0095731B" w:rsidTr="0001089B">
        <w:trPr>
          <w:gridAfter w:val="2"/>
          <w:wAfter w:w="61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1089B">
        <w:trPr>
          <w:gridAfter w:val="2"/>
          <w:wAfter w:w="61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 w:rsidP="004469F7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дефект средней части лица после резекции опухоли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01089B">
        <w:trPr>
          <w:gridAfter w:val="2"/>
          <w:wAfter w:w="61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469F7" w:rsidRPr="0095731B" w:rsidTr="0001089B">
        <w:trPr>
          <w:gridAfter w:val="2"/>
          <w:wAfter w:w="61" w:type="dxa"/>
          <w:cantSplit/>
          <w:trHeight w:val="158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 w:rsidP="000F6F68">
            <w:pPr>
              <w:pStyle w:val="a0"/>
              <w:jc w:val="center"/>
            </w:pPr>
            <w:r>
              <w:t>Пластика дефекта средней части лица, множитель – 0,5</w:t>
            </w:r>
          </w:p>
        </w:tc>
      </w:tr>
      <w:tr w:rsidR="004469F7" w:rsidRPr="0095731B" w:rsidTr="0001089B">
        <w:trPr>
          <w:gridAfter w:val="2"/>
          <w:wAfter w:w="61" w:type="dxa"/>
          <w:cantSplit/>
          <w:trHeight w:val="157"/>
        </w:trPr>
        <w:tc>
          <w:tcPr>
            <w:tcW w:w="238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</w:pPr>
          </w:p>
        </w:tc>
        <w:tc>
          <w:tcPr>
            <w:tcW w:w="2390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</w:pPr>
          </w:p>
        </w:tc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1089B">
        <w:trPr>
          <w:gridBefore w:val="1"/>
          <w:gridAfter w:val="1"/>
          <w:wBefore w:w="108" w:type="dxa"/>
          <w:wAfter w:w="52" w:type="dxa"/>
          <w:cantSplit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01089B">
        <w:trPr>
          <w:gridBefore w:val="1"/>
          <w:gridAfter w:val="1"/>
          <w:wBefore w:w="108" w:type="dxa"/>
          <w:wAfter w:w="52" w:type="dxa"/>
          <w:cantSplit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01089B" w:rsidTr="0001089B">
        <w:trPr>
          <w:gridBefore w:val="1"/>
          <w:gridAfter w:val="1"/>
          <w:wBefore w:w="108" w:type="dxa"/>
          <w:wAfter w:w="52" w:type="dxa"/>
          <w:cantSplit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F6F68" w:rsidRPr="00C85FB0" w:rsidRDefault="0001089B" w:rsidP="000F6F6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9" w:history="1"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Gonz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á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Garc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F6F6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0" w:history="1"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Naval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as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F6F6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1" w:history="1"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Campo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FJ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F6F6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2" w:history="1"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Mu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ñ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Guerra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MF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F6F6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3" w:history="1"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Sastre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é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0F6F68" w:rsidRPr="00C85FB0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0F6F68" w:rsidRPr="00C85FB0">
              <w:rPr>
                <w:rFonts w:cs="Times New Roman"/>
                <w:b w:val="0"/>
                <w:sz w:val="24"/>
                <w:szCs w:val="24"/>
              </w:rPr>
              <w:t xml:space="preserve">Vascularized free fibular flap for the </w:t>
            </w:r>
            <w:r w:rsidR="000F6F68" w:rsidRPr="00C85FB0">
              <w:rPr>
                <w:rStyle w:val="highlight"/>
                <w:b w:val="0"/>
                <w:sz w:val="24"/>
                <w:szCs w:val="24"/>
              </w:rPr>
              <w:t xml:space="preserve">reconstruction </w:t>
            </w:r>
            <w:r w:rsidR="000F6F68" w:rsidRPr="00C85FB0">
              <w:rPr>
                <w:rFonts w:cs="Times New Roman"/>
                <w:b w:val="0"/>
                <w:sz w:val="24"/>
                <w:szCs w:val="24"/>
              </w:rPr>
              <w:t xml:space="preserve">of mandibular defects: clinical experience in 42 cases. </w:t>
            </w:r>
            <w:hyperlink r:id="rId44" w:tooltip="Oral surgery, oral medicine, oral pathology, oral radiology, and endodontics." w:history="1">
              <w:proofErr w:type="gram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Oral 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Oral Med Oral 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Pathol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Oral 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Endod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F6F68" w:rsidRPr="00C85FB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Aug</w:t>
            </w:r>
            <w:proofErr w:type="gramStart"/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;106</w:t>
            </w:r>
            <w:proofErr w:type="gramEnd"/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(2):191-202.</w:t>
            </w:r>
          </w:p>
          <w:p w:rsidR="00E5381D" w:rsidRPr="00F82AC5" w:rsidRDefault="0001089B" w:rsidP="000F6F68">
            <w:pPr>
              <w:pStyle w:val="a0"/>
              <w:jc w:val="center"/>
              <w:rPr>
                <w:lang w:val="en-US"/>
              </w:rPr>
            </w:pPr>
            <w:hyperlink r:id="rId45" w:history="1">
              <w:r w:rsidR="000F6F68" w:rsidRPr="00C85FB0">
                <w:rPr>
                  <w:rStyle w:val="af4"/>
                  <w:lang w:val="en-US"/>
                </w:rPr>
                <w:t>http://www.ncbi.nlm.nih.gov/pubmed/18547843</w:t>
              </w:r>
            </w:hyperlink>
          </w:p>
        </w:tc>
      </w:tr>
      <w:tr w:rsidR="00E5381D" w:rsidRPr="00981B93" w:rsidTr="0001089B">
        <w:trPr>
          <w:gridBefore w:val="1"/>
          <w:gridAfter w:val="1"/>
          <w:wBefore w:w="108" w:type="dxa"/>
          <w:wAfter w:w="52" w:type="dxa"/>
          <w:cantSplit/>
          <w:trHeight w:val="158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0F6F68" w:rsidP="00981B93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102 прооперированных пациентов осложнения, связанные с сосудистыми анастомозами, развились у 5, что потребовало повторного вмешательства</w:t>
            </w:r>
          </w:p>
        </w:tc>
      </w:tr>
      <w:tr w:rsidR="00E5381D" w:rsidRPr="0095731B" w:rsidTr="0001089B">
        <w:trPr>
          <w:gridBefore w:val="1"/>
          <w:gridAfter w:val="1"/>
          <w:wBefore w:w="108" w:type="dxa"/>
          <w:wAfter w:w="52" w:type="dxa"/>
          <w:cantSplit/>
          <w:trHeight w:val="157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0F6F6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1089B">
        <w:trPr>
          <w:gridBefore w:val="1"/>
          <w:gridAfter w:val="1"/>
          <w:wBefore w:w="108" w:type="dxa"/>
          <w:wAfter w:w="52" w:type="dxa"/>
          <w:cantSplit/>
          <w:trHeight w:val="158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981B93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дефект средней части лица после резекции опухоли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 w:rsidTr="0001089B">
        <w:trPr>
          <w:gridBefore w:val="1"/>
          <w:gridAfter w:val="1"/>
          <w:wBefore w:w="108" w:type="dxa"/>
          <w:wAfter w:w="52" w:type="dxa"/>
          <w:cantSplit/>
          <w:trHeight w:val="157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01089B">
        <w:trPr>
          <w:gridBefore w:val="1"/>
          <w:gridAfter w:val="1"/>
          <w:wBefore w:w="108" w:type="dxa"/>
          <w:wAfter w:w="52" w:type="dxa"/>
          <w:cantSplit/>
          <w:trHeight w:val="158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EE2C79">
            <w:pPr>
              <w:pStyle w:val="a0"/>
              <w:jc w:val="center"/>
            </w:pPr>
            <w:r>
              <w:t>Пластика дефекта средней части лица, множитель – 0,5</w:t>
            </w:r>
          </w:p>
        </w:tc>
      </w:tr>
      <w:tr w:rsidR="00E5381D" w:rsidRPr="0095731B" w:rsidTr="0001089B">
        <w:trPr>
          <w:gridBefore w:val="1"/>
          <w:gridAfter w:val="1"/>
          <w:wBefore w:w="108" w:type="dxa"/>
          <w:wAfter w:w="52" w:type="dxa"/>
          <w:cantSplit/>
          <w:trHeight w:val="157"/>
        </w:trPr>
        <w:tc>
          <w:tcPr>
            <w:tcW w:w="233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0F6F68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F7979">
              <w:t>;2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lastRenderedPageBreak/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0F6F68">
            <w:pPr>
              <w:pStyle w:val="a0"/>
              <w:spacing w:line="100" w:lineRule="atLeast"/>
            </w:pPr>
            <w:r>
              <w:t xml:space="preserve">Есть прямые аналоги заявляемой технологии, уступающие по своей клинической </w:t>
            </w:r>
            <w:r w:rsidR="00981B93">
              <w:t xml:space="preserve">эффективности </w:t>
            </w:r>
            <w:r>
              <w:t>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6F68" w:rsidRDefault="000F6F68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981B93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</w:t>
            </w:r>
            <w:r w:rsidR="0001089B">
              <w:t xml:space="preserve"> (</w:t>
            </w:r>
            <w:r w:rsidR="0001089B" w:rsidRPr="0001089B">
              <w:rPr>
                <w:b/>
              </w:rPr>
              <w:t>и</w:t>
            </w:r>
            <w:r w:rsidR="0001089B" w:rsidRPr="0001089B">
              <w:rPr>
                <w:b/>
              </w:rPr>
              <w:t>ссечение и реконструкция костей лицевого черепа</w:t>
            </w:r>
            <w:r w:rsidR="0001089B">
              <w:t>)</w:t>
            </w:r>
            <w:r>
              <w:t>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6F68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0F6F68">
              <w:rPr>
                <w:b/>
                <w:color w:val="FF0000"/>
                <w:sz w:val="28"/>
                <w:szCs w:val="28"/>
                <w:highlight w:val="yellow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Таблица8_уникальность1"/>
      <w:bookmarkEnd w:id="2"/>
      <w:r w:rsidRPr="002411EB">
        <w:rPr>
          <w:rFonts w:ascii="Times New Roman" w:hAnsi="Times New Roman"/>
          <w:b/>
          <w:sz w:val="24"/>
          <w:szCs w:val="24"/>
        </w:rPr>
        <w:t>Таблица №15.</w:t>
      </w: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оценки исследования доказатель</w:t>
      </w:r>
      <w:proofErr w:type="gramStart"/>
      <w:r w:rsidRPr="002411EB">
        <w:rPr>
          <w:rFonts w:ascii="Times New Roman" w:hAnsi="Times New Roman"/>
          <w:b/>
          <w:color w:val="000000"/>
          <w:sz w:val="24"/>
          <w:szCs w:val="24"/>
        </w:rPr>
        <w:t>ств кл</w:t>
      </w:r>
      <w:proofErr w:type="gramEnd"/>
      <w:r w:rsidRPr="002411EB">
        <w:rPr>
          <w:rFonts w:ascii="Times New Roman" w:hAnsi="Times New Roman"/>
          <w:b/>
          <w:color w:val="000000"/>
          <w:sz w:val="24"/>
          <w:szCs w:val="24"/>
        </w:rPr>
        <w:t>инико-экономической эффективности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981B93" w:rsidRPr="002411EB" w:rsidTr="0082121F">
        <w:tc>
          <w:tcPr>
            <w:tcW w:w="614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81B93" w:rsidRPr="002411EB" w:rsidTr="0082121F">
        <w:tc>
          <w:tcPr>
            <w:tcW w:w="614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81B93" w:rsidRPr="0001089B" w:rsidTr="0082121F">
        <w:tc>
          <w:tcPr>
            <w:tcW w:w="614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965" w:type="dxa"/>
            <w:gridSpan w:val="2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81B93" w:rsidRPr="000F6F68" w:rsidRDefault="0001089B" w:rsidP="000F6F68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46" w:history="1">
              <w:proofErr w:type="spellStart"/>
              <w:r w:rsidR="000F6F68" w:rsidRPr="000F6F6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Kelishadi</w:t>
              </w:r>
              <w:proofErr w:type="spellEnd"/>
              <w:r w:rsidR="000F6F68" w:rsidRPr="000F6F6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F6F68" w:rsidRPr="000F6F6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SS</w:t>
              </w:r>
            </w:hyperlink>
            <w:proofErr w:type="gramStart"/>
            <w:r w:rsidR="000F6F68" w:rsidRPr="000F6F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proofErr w:type="gramEnd"/>
            <w:r w:rsidR="000F6F68" w:rsidRPr="000F6F6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0F6F68" w:rsidRPr="000F6F6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"http://www.ncbi.nlm.nih.gov/pubmed/?term=St-Hilaire%20H%5BAuthor%5D&amp;cauthor=true&amp;cauthor_uid=19319068" </w:instrText>
            </w:r>
            <w:r w:rsidR="000F6F68" w:rsidRPr="000F6F6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0F6F68" w:rsidRPr="000F6F68">
              <w:rPr>
                <w:rStyle w:val="af4"/>
                <w:b w:val="0"/>
                <w:color w:val="660066"/>
                <w:sz w:val="24"/>
                <w:szCs w:val="24"/>
                <w:shd w:val="clear" w:color="auto" w:fill="FFFFFF"/>
              </w:rPr>
              <w:t>St-Hilaire</w:t>
            </w:r>
            <w:proofErr w:type="spellEnd"/>
            <w:r w:rsidR="000F6F68" w:rsidRPr="000F6F68">
              <w:rPr>
                <w:rStyle w:val="af4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H</w:t>
            </w:r>
            <w:r w:rsidR="000F6F68" w:rsidRPr="000F6F6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0F6F68" w:rsidRPr="000F6F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0F6F68" w:rsidRPr="000F6F6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Rodriguez ED</w:t>
              </w:r>
            </w:hyperlink>
            <w:r w:rsidR="000F6F68" w:rsidRPr="000F6F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981B93" w:rsidRPr="000F6F6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F6F68" w:rsidRPr="000F6F68">
              <w:rPr>
                <w:rFonts w:cs="Times New Roman"/>
                <w:b w:val="0"/>
                <w:sz w:val="24"/>
                <w:szCs w:val="24"/>
              </w:rPr>
              <w:t xml:space="preserve">Is simultaneous </w:t>
            </w:r>
            <w:r w:rsidR="000F6F68" w:rsidRPr="000F6F68">
              <w:rPr>
                <w:rStyle w:val="highlight"/>
                <w:b w:val="0"/>
                <w:sz w:val="24"/>
                <w:szCs w:val="24"/>
              </w:rPr>
              <w:t xml:space="preserve">surgical </w:t>
            </w:r>
            <w:r w:rsidR="000F6F68" w:rsidRPr="000F6F68">
              <w:rPr>
                <w:rFonts w:cs="Times New Roman"/>
                <w:b w:val="0"/>
                <w:sz w:val="24"/>
                <w:szCs w:val="24"/>
              </w:rPr>
              <w:t xml:space="preserve">management of advanced craniofacial </w:t>
            </w:r>
            <w:proofErr w:type="spellStart"/>
            <w:r w:rsidR="000F6F68" w:rsidRPr="000F6F68">
              <w:rPr>
                <w:rFonts w:cs="Times New Roman"/>
                <w:b w:val="0"/>
                <w:sz w:val="24"/>
                <w:szCs w:val="24"/>
              </w:rPr>
              <w:t>osteoradionecrosis</w:t>
            </w:r>
            <w:proofErr w:type="spellEnd"/>
            <w:r w:rsidR="000F6F68" w:rsidRPr="000F6F6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F6F68" w:rsidRPr="000F6F68">
              <w:rPr>
                <w:rStyle w:val="highlight"/>
                <w:b w:val="0"/>
                <w:sz w:val="24"/>
                <w:szCs w:val="24"/>
              </w:rPr>
              <w:t>cost</w:t>
            </w:r>
            <w:r w:rsidR="000F6F68" w:rsidRPr="000F6F68">
              <w:rPr>
                <w:rFonts w:cs="Times New Roman"/>
                <w:b w:val="0"/>
                <w:sz w:val="24"/>
                <w:szCs w:val="24"/>
              </w:rPr>
              <w:t>-effective?</w:t>
            </w:r>
            <w:r w:rsidR="00981B93" w:rsidRPr="000F6F6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8" w:tooltip="Plastic and reconstructive surgery." w:history="1">
              <w:proofErr w:type="spellStart"/>
              <w:r w:rsidR="000F6F68" w:rsidRPr="000F6F6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Plast</w:t>
              </w:r>
              <w:proofErr w:type="spellEnd"/>
              <w:r w:rsidR="000F6F68" w:rsidRPr="000F6F6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F6F68" w:rsidRPr="000F6F6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Reconstr</w:t>
              </w:r>
              <w:proofErr w:type="spellEnd"/>
              <w:r w:rsidR="000F6F68" w:rsidRPr="000F6F68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0F6F68" w:rsidRPr="000F6F68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F6F68" w:rsidRPr="000F6F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2009 Mar</w:t>
            </w:r>
            <w:proofErr w:type="gramStart"/>
            <w:r w:rsidR="000F6F68" w:rsidRPr="000F6F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;123</w:t>
            </w:r>
            <w:proofErr w:type="gramEnd"/>
            <w:r w:rsidR="000F6F68" w:rsidRPr="000F6F68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(3):1010-7.</w:t>
            </w:r>
          </w:p>
          <w:p w:rsidR="00981B93" w:rsidRPr="000F6F68" w:rsidRDefault="0001089B" w:rsidP="000F6F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49" w:history="1">
              <w:r w:rsidR="000F6F68" w:rsidRPr="000F6F68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http://www.ncbi.nlm.nih.gov/pubmed/19319068</w:t>
              </w:r>
            </w:hyperlink>
          </w:p>
        </w:tc>
      </w:tr>
      <w:tr w:rsidR="00981B93" w:rsidRPr="002411EB" w:rsidTr="0082121F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Ретроспективное исследование</w:t>
            </w:r>
          </w:p>
        </w:tc>
      </w:tr>
      <w:tr w:rsidR="00981B93" w:rsidRPr="002411EB" w:rsidTr="0082121F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81B93" w:rsidRPr="002411EB" w:rsidTr="0082121F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81B93" w:rsidRPr="002411EB" w:rsidRDefault="00981B93" w:rsidP="007E561C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Пациенты с диагнозом </w:t>
            </w:r>
            <w:proofErr w:type="spellStart"/>
            <w:r w:rsidR="007E561C">
              <w:rPr>
                <w:rFonts w:ascii="Times New Roman" w:hAnsi="Times New Roman" w:cs="Times New Roman"/>
                <w:sz w:val="24"/>
                <w:szCs w:val="24"/>
              </w:rPr>
              <w:t>остеонекроз</w:t>
            </w:r>
            <w:proofErr w:type="spellEnd"/>
            <w:r w:rsidR="007E561C">
              <w:rPr>
                <w:rFonts w:ascii="Times New Roman" w:hAnsi="Times New Roman" w:cs="Times New Roman"/>
                <w:sz w:val="24"/>
                <w:szCs w:val="24"/>
              </w:rPr>
              <w:t xml:space="preserve"> вследствие лучевой терапии опухолей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, множитель - 1</w:t>
            </w:r>
          </w:p>
        </w:tc>
      </w:tr>
      <w:tr w:rsidR="00981B93" w:rsidRPr="002411EB" w:rsidTr="0082121F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81B93" w:rsidRPr="002411EB" w:rsidTr="0082121F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81B93" w:rsidRPr="00981B93" w:rsidRDefault="007E561C" w:rsidP="007E56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Консервативное лечение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остеонекроза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/одномоментная хирургическая резекция с пластикой дефекта</w:t>
            </w:r>
            <w:r w:rsidR="00981B93" w:rsidRPr="00981B93">
              <w:rPr>
                <w:rFonts w:ascii="Times New Roman" w:hAnsi="Times New Roman" w:cs="Times New Roman"/>
                <w:sz w:val="24"/>
                <w:szCs w:val="24"/>
              </w:rPr>
              <w:t xml:space="preserve">, множитель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B93" w:rsidRPr="002411EB" w:rsidTr="0082121F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81B93" w:rsidRPr="007E561C" w:rsidTr="0082121F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81B93" w:rsidRPr="007E561C" w:rsidRDefault="007E561C" w:rsidP="007E561C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 w:rsidRPr="007E561C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Консервативное лечение стоило $25 010; в то время как </w:t>
            </w:r>
            <w:r w:rsidRPr="007E561C">
              <w:rPr>
                <w:rFonts w:cs="Times New Roman"/>
                <w:sz w:val="24"/>
                <w:szCs w:val="24"/>
              </w:rPr>
              <w:t xml:space="preserve">одномоментная хирургическая резекция с пластикой дефекта и 7-дневной госпитализацией – </w:t>
            </w:r>
            <w:r w:rsidRPr="007E561C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$30,030. Тем не менее, подавляющее большинство пациентов первоначально прошли через курс консервативного лечения, которое оказалось неэффективным и потребовало резекции </w:t>
            </w:r>
            <w:proofErr w:type="spellStart"/>
            <w:r w:rsidRPr="007E561C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>остеонекроза</w:t>
            </w:r>
            <w:proofErr w:type="spellEnd"/>
            <w:r w:rsidRPr="007E561C">
              <w:rPr>
                <w:rFonts w:eastAsia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с одномоментной пластикой</w:t>
            </w:r>
            <w:r w:rsidR="00981B93" w:rsidRPr="007E561C">
              <w:rPr>
                <w:rFonts w:cs="Times New Roman"/>
                <w:sz w:val="24"/>
                <w:szCs w:val="24"/>
              </w:rPr>
              <w:t>. Множитель – 1</w:t>
            </w:r>
          </w:p>
        </w:tc>
      </w:tr>
      <w:tr w:rsidR="00981B93" w:rsidRPr="002411EB" w:rsidTr="0082121F">
        <w:trPr>
          <w:trHeight w:val="157"/>
        </w:trPr>
        <w:tc>
          <w:tcPr>
            <w:tcW w:w="614" w:type="dxa"/>
            <w:vMerge/>
          </w:tcPr>
          <w:p w:rsidR="00981B93" w:rsidRPr="007E561C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7E561C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</w:tbl>
    <w:p w:rsidR="00981B93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Таблица16_резуль_порог_балла_клин_эк_эфф"/>
      <w:bookmarkStart w:id="4" w:name="Таблица11_результ_порог_балла_клинич_эфф"/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№16.</w:t>
      </w: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порогового значения балла клинико-экономической эффективности</w:t>
      </w:r>
    </w:p>
    <w:bookmarkEnd w:id="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819"/>
        <w:gridCol w:w="1967"/>
        <w:gridCol w:w="2393"/>
      </w:tblGrid>
      <w:tr w:rsidR="00981B93" w:rsidRPr="002411EB" w:rsidTr="0082121F">
        <w:tc>
          <w:tcPr>
            <w:tcW w:w="23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Медианный балл</w:t>
            </w:r>
          </w:p>
        </w:tc>
      </w:tr>
      <w:tr w:rsidR="00981B93" w:rsidRPr="002411EB" w:rsidTr="0082121F">
        <w:tc>
          <w:tcPr>
            <w:tcW w:w="23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81B93" w:rsidRPr="002411EB" w:rsidTr="0082121F">
        <w:tc>
          <w:tcPr>
            <w:tcW w:w="23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81B93" w:rsidRPr="002411EB" w:rsidTr="0082121F">
        <w:tc>
          <w:tcPr>
            <w:tcW w:w="23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81B93" w:rsidRPr="002411EB" w:rsidTr="0082121F">
        <w:tc>
          <w:tcPr>
            <w:tcW w:w="7178" w:type="dxa"/>
            <w:gridSpan w:val="3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981B93" w:rsidRPr="002411EB" w:rsidRDefault="007E561C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bookmarkEnd w:id="4"/>
    </w:tbl>
    <w:p w:rsidR="00981B93" w:rsidRDefault="00981B93" w:rsidP="00981B93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E5381D" w:rsidRDefault="007E561C">
      <w:pPr>
        <w:pStyle w:val="a0"/>
      </w:pPr>
      <w:r>
        <w:rPr>
          <w:b/>
        </w:rPr>
        <w:t>271 682</w:t>
      </w:r>
      <w:r w:rsidR="00E5381D">
        <w:rPr>
          <w:b/>
        </w:rPr>
        <w:t xml:space="preserve"> </w:t>
      </w:r>
      <w:proofErr w:type="spellStart"/>
      <w:r w:rsidR="00E5381D">
        <w:rPr>
          <w:b/>
        </w:rPr>
        <w:t>тг</w:t>
      </w:r>
      <w:proofErr w:type="spellEnd"/>
      <w:r w:rsidR="00E5381D">
        <w:rPr>
          <w:b/>
        </w:rPr>
        <w:t xml:space="preserve"> на одного пациента </w:t>
      </w:r>
    </w:p>
    <w:p w:rsidR="00E5381D" w:rsidRDefault="007E561C">
      <w:pPr>
        <w:pStyle w:val="a0"/>
      </w:pPr>
      <w:r>
        <w:rPr>
          <w:b/>
        </w:rPr>
        <w:t>7</w:t>
      </w:r>
      <w:r w:rsidR="00E5381D">
        <w:rPr>
          <w:b/>
        </w:rPr>
        <w:t xml:space="preserve"> пациент</w:t>
      </w:r>
      <w:r>
        <w:rPr>
          <w:b/>
        </w:rPr>
        <w:t>ов</w:t>
      </w:r>
    </w:p>
    <w:p w:rsidR="00E5381D" w:rsidRDefault="007E561C">
      <w:pPr>
        <w:pStyle w:val="a0"/>
      </w:pPr>
      <w:r>
        <w:rPr>
          <w:b/>
        </w:rPr>
        <w:t>271 682</w:t>
      </w:r>
      <w:r w:rsidR="00E5381D">
        <w:rPr>
          <w:b/>
        </w:rPr>
        <w:t>*</w:t>
      </w:r>
      <w:r>
        <w:rPr>
          <w:b/>
        </w:rPr>
        <w:t>7</w:t>
      </w:r>
      <w:r w:rsidR="00E5381D">
        <w:rPr>
          <w:b/>
        </w:rPr>
        <w:t xml:space="preserve"> = </w:t>
      </w:r>
      <w:r>
        <w:rPr>
          <w:b/>
        </w:rPr>
        <w:t>1 901 780,895</w:t>
      </w:r>
    </w:p>
    <w:p w:rsidR="00E5381D" w:rsidRDefault="00E5381D">
      <w:pPr>
        <w:pStyle w:val="a0"/>
      </w:pPr>
    </w:p>
    <w:p w:rsidR="00E5381D" w:rsidRDefault="007E561C">
      <w:pPr>
        <w:pStyle w:val="ae"/>
        <w:numPr>
          <w:ilvl w:val="0"/>
          <w:numId w:val="3"/>
        </w:numPr>
        <w:tabs>
          <w:tab w:val="left" w:pos="952"/>
        </w:tabs>
      </w:pPr>
      <w:r w:rsidRPr="004469F7">
        <w:rPr>
          <w:sz w:val="24"/>
          <w:szCs w:val="24"/>
          <w:shd w:val="clear" w:color="auto" w:fill="FFFFFF"/>
        </w:rPr>
        <w:t>Свыше 80% пациентов имели адекватное глотание, речь и смогли вернуться к нормальной жизнедеятельности</w:t>
      </w:r>
      <w:r w:rsidR="0001089B">
        <w:rPr>
          <w:sz w:val="24"/>
          <w:szCs w:val="24"/>
          <w:shd w:val="clear" w:color="auto" w:fill="FFFFFF"/>
        </w:rPr>
        <w:t xml:space="preserve"> (</w:t>
      </w:r>
      <w:hyperlink r:id="rId50" w:history="1">
        <w:r w:rsidR="0001089B" w:rsidRPr="00A618EB">
          <w:rPr>
            <w:rStyle w:val="af4"/>
            <w:sz w:val="24"/>
            <w:szCs w:val="24"/>
            <w:lang w:val="en-US"/>
          </w:rPr>
          <w:t>http</w:t>
        </w:r>
        <w:r w:rsidR="0001089B" w:rsidRPr="0001089B">
          <w:rPr>
            <w:rStyle w:val="af4"/>
            <w:sz w:val="24"/>
            <w:szCs w:val="24"/>
          </w:rPr>
          <w:t>://</w:t>
        </w:r>
        <w:r w:rsidR="0001089B" w:rsidRPr="00A618EB">
          <w:rPr>
            <w:rStyle w:val="af4"/>
            <w:sz w:val="24"/>
            <w:szCs w:val="24"/>
            <w:lang w:val="en-US"/>
          </w:rPr>
          <w:t>www</w:t>
        </w:r>
        <w:r w:rsidR="0001089B" w:rsidRPr="0001089B">
          <w:rPr>
            <w:rStyle w:val="af4"/>
            <w:sz w:val="24"/>
            <w:szCs w:val="24"/>
          </w:rPr>
          <w:t>.</w:t>
        </w:r>
        <w:proofErr w:type="spellStart"/>
        <w:r w:rsidR="0001089B" w:rsidRPr="00A618EB">
          <w:rPr>
            <w:rStyle w:val="af4"/>
            <w:sz w:val="24"/>
            <w:szCs w:val="24"/>
            <w:lang w:val="en-US"/>
          </w:rPr>
          <w:t>ncbi</w:t>
        </w:r>
        <w:proofErr w:type="spellEnd"/>
        <w:r w:rsidR="0001089B" w:rsidRPr="0001089B">
          <w:rPr>
            <w:rStyle w:val="af4"/>
            <w:sz w:val="24"/>
            <w:szCs w:val="24"/>
          </w:rPr>
          <w:t>.</w:t>
        </w:r>
        <w:proofErr w:type="spellStart"/>
        <w:r w:rsidR="0001089B" w:rsidRPr="00A618EB">
          <w:rPr>
            <w:rStyle w:val="af4"/>
            <w:sz w:val="24"/>
            <w:szCs w:val="24"/>
            <w:lang w:val="en-US"/>
          </w:rPr>
          <w:t>nlm</w:t>
        </w:r>
        <w:proofErr w:type="spellEnd"/>
        <w:r w:rsidR="0001089B" w:rsidRPr="0001089B">
          <w:rPr>
            <w:rStyle w:val="af4"/>
            <w:sz w:val="24"/>
            <w:szCs w:val="24"/>
          </w:rPr>
          <w:t>.</w:t>
        </w:r>
        <w:proofErr w:type="spellStart"/>
        <w:r w:rsidR="0001089B" w:rsidRPr="00A618EB">
          <w:rPr>
            <w:rStyle w:val="af4"/>
            <w:sz w:val="24"/>
            <w:szCs w:val="24"/>
            <w:lang w:val="en-US"/>
          </w:rPr>
          <w:t>nih</w:t>
        </w:r>
        <w:proofErr w:type="spellEnd"/>
        <w:r w:rsidR="0001089B" w:rsidRPr="0001089B">
          <w:rPr>
            <w:rStyle w:val="af4"/>
            <w:sz w:val="24"/>
            <w:szCs w:val="24"/>
          </w:rPr>
          <w:t>.</w:t>
        </w:r>
        <w:proofErr w:type="spellStart"/>
        <w:r w:rsidR="0001089B" w:rsidRPr="00A618EB">
          <w:rPr>
            <w:rStyle w:val="af4"/>
            <w:sz w:val="24"/>
            <w:szCs w:val="24"/>
            <w:lang w:val="en-US"/>
          </w:rPr>
          <w:t>gov</w:t>
        </w:r>
        <w:proofErr w:type="spellEnd"/>
        <w:r w:rsidR="0001089B" w:rsidRPr="0001089B">
          <w:rPr>
            <w:rStyle w:val="af4"/>
            <w:sz w:val="24"/>
            <w:szCs w:val="24"/>
          </w:rPr>
          <w:t>/</w:t>
        </w:r>
        <w:proofErr w:type="spellStart"/>
        <w:r w:rsidR="0001089B" w:rsidRPr="00A618EB">
          <w:rPr>
            <w:rStyle w:val="af4"/>
            <w:sz w:val="24"/>
            <w:szCs w:val="24"/>
            <w:lang w:val="en-US"/>
          </w:rPr>
          <w:t>pubmed</w:t>
        </w:r>
        <w:proofErr w:type="spellEnd"/>
        <w:r w:rsidR="0001089B" w:rsidRPr="0001089B">
          <w:rPr>
            <w:rStyle w:val="af4"/>
            <w:sz w:val="24"/>
            <w:szCs w:val="24"/>
          </w:rPr>
          <w:t>/18642322</w:t>
        </w:r>
      </w:hyperlink>
      <w:r w:rsidR="0001089B">
        <w:rPr>
          <w:sz w:val="24"/>
          <w:szCs w:val="24"/>
          <w:shd w:val="clear" w:color="auto" w:fill="FFFFFF"/>
        </w:rPr>
        <w:t>)</w:t>
      </w:r>
      <w:r w:rsidR="00370FE2" w:rsidRPr="00D40B17">
        <w:rPr>
          <w:sz w:val="24"/>
          <w:szCs w:val="24"/>
          <w:shd w:val="clear" w:color="auto" w:fill="FFFFFF"/>
        </w:rPr>
        <w:t>.</w:t>
      </w:r>
    </w:p>
    <w:p w:rsidR="00E5381D" w:rsidRDefault="00E5381D">
      <w:pPr>
        <w:pStyle w:val="a0"/>
      </w:pPr>
    </w:p>
    <w:p w:rsidR="00E5381D" w:rsidRDefault="007E561C">
      <w:pPr>
        <w:pStyle w:val="a0"/>
      </w:pPr>
      <w:r>
        <w:rPr>
          <w:b/>
        </w:rPr>
        <w:t>1 901 780,895</w:t>
      </w:r>
      <w:r w:rsidR="00E5381D">
        <w:rPr>
          <w:b/>
        </w:rPr>
        <w:t>/</w:t>
      </w:r>
      <w:r>
        <w:rPr>
          <w:b/>
        </w:rPr>
        <w:t>80</w:t>
      </w:r>
      <w:r w:rsidR="00CF36FB">
        <w:rPr>
          <w:b/>
        </w:rPr>
        <w:t>(%)</w:t>
      </w:r>
      <w:r w:rsidR="00E5381D">
        <w:rPr>
          <w:b/>
        </w:rPr>
        <w:t>=</w:t>
      </w:r>
      <w:r>
        <w:rPr>
          <w:b/>
        </w:rPr>
        <w:t>23 772,26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E5381D" w:rsidRDefault="00E5381D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E5381D" w:rsidRDefault="00E5381D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E5381D" w:rsidRDefault="00E5381D">
      <w:pPr>
        <w:pStyle w:val="a0"/>
      </w:pPr>
    </w:p>
    <w:p w:rsidR="00E5381D" w:rsidRDefault="00E5381D">
      <w:pPr>
        <w:pStyle w:val="a0"/>
        <w:jc w:val="both"/>
      </w:pPr>
      <w:r>
        <w:t>Формула 2.</w:t>
      </w:r>
    </w:p>
    <w:p w:rsidR="00A84D47" w:rsidRPr="0001089B" w:rsidRDefault="00E5381D" w:rsidP="0001089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9B1362">
        <w:rPr>
          <w:b/>
        </w:rPr>
        <w:t>282 450,2253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 w:rsidR="007E561C">
        <w:rPr>
          <w:b/>
        </w:rPr>
        <w:t>0,34</w:t>
      </w:r>
      <w:r w:rsidR="00241907">
        <w:rPr>
          <w:b/>
        </w:rPr>
        <w:t xml:space="preserve"> </w:t>
      </w:r>
      <w:r w:rsidRPr="00E913F2">
        <w:rPr>
          <w:b/>
        </w:rPr>
        <w:t>(%)</w:t>
      </w:r>
      <w:r w:rsidR="0001089B">
        <w:rPr>
          <w:b/>
        </w:rPr>
        <w:t>.</w:t>
      </w:r>
      <w:bookmarkStart w:id="5" w:name="_GoBack"/>
      <w:bookmarkEnd w:id="5"/>
    </w:p>
    <w:sectPr w:rsidR="00A84D47" w:rsidRPr="0001089B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1089B"/>
    <w:rsid w:val="00022331"/>
    <w:rsid w:val="0003052E"/>
    <w:rsid w:val="000B7591"/>
    <w:rsid w:val="000D53D1"/>
    <w:rsid w:val="000E2FA6"/>
    <w:rsid w:val="000F6F68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39F0"/>
    <w:rsid w:val="002007E2"/>
    <w:rsid w:val="00233A14"/>
    <w:rsid w:val="00241907"/>
    <w:rsid w:val="0027633D"/>
    <w:rsid w:val="002D238A"/>
    <w:rsid w:val="002E6060"/>
    <w:rsid w:val="002F5AE7"/>
    <w:rsid w:val="00355009"/>
    <w:rsid w:val="00370FE2"/>
    <w:rsid w:val="00382B8C"/>
    <w:rsid w:val="003B0AB2"/>
    <w:rsid w:val="003D3A4D"/>
    <w:rsid w:val="003F73FF"/>
    <w:rsid w:val="004469F7"/>
    <w:rsid w:val="00486537"/>
    <w:rsid w:val="004C089C"/>
    <w:rsid w:val="004D348C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327D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C38F3"/>
    <w:rsid w:val="007E561C"/>
    <w:rsid w:val="007E5CAB"/>
    <w:rsid w:val="007E7AC4"/>
    <w:rsid w:val="007F5A19"/>
    <w:rsid w:val="007F61F6"/>
    <w:rsid w:val="00815DDD"/>
    <w:rsid w:val="0082121F"/>
    <w:rsid w:val="008937DB"/>
    <w:rsid w:val="008A6F31"/>
    <w:rsid w:val="008C1109"/>
    <w:rsid w:val="008F6A10"/>
    <w:rsid w:val="009223D2"/>
    <w:rsid w:val="009228D0"/>
    <w:rsid w:val="009266F9"/>
    <w:rsid w:val="0095731B"/>
    <w:rsid w:val="0096037A"/>
    <w:rsid w:val="00981B93"/>
    <w:rsid w:val="009B1362"/>
    <w:rsid w:val="009E114C"/>
    <w:rsid w:val="00A105FC"/>
    <w:rsid w:val="00A15C6E"/>
    <w:rsid w:val="00A54165"/>
    <w:rsid w:val="00A618EB"/>
    <w:rsid w:val="00A661D9"/>
    <w:rsid w:val="00A66605"/>
    <w:rsid w:val="00A84D47"/>
    <w:rsid w:val="00A90B41"/>
    <w:rsid w:val="00AC1FF7"/>
    <w:rsid w:val="00B01188"/>
    <w:rsid w:val="00B367BF"/>
    <w:rsid w:val="00BA43DD"/>
    <w:rsid w:val="00C459E7"/>
    <w:rsid w:val="00C63BCA"/>
    <w:rsid w:val="00C7486A"/>
    <w:rsid w:val="00C85FB0"/>
    <w:rsid w:val="00C87EB8"/>
    <w:rsid w:val="00C93716"/>
    <w:rsid w:val="00CA4B3F"/>
    <w:rsid w:val="00CC12AF"/>
    <w:rsid w:val="00CC461C"/>
    <w:rsid w:val="00CC5B9C"/>
    <w:rsid w:val="00CD3666"/>
    <w:rsid w:val="00CE03CA"/>
    <w:rsid w:val="00CF36FB"/>
    <w:rsid w:val="00D35B2E"/>
    <w:rsid w:val="00D40B17"/>
    <w:rsid w:val="00D559BD"/>
    <w:rsid w:val="00D76227"/>
    <w:rsid w:val="00D84BC0"/>
    <w:rsid w:val="00D94F4B"/>
    <w:rsid w:val="00D96778"/>
    <w:rsid w:val="00DA016D"/>
    <w:rsid w:val="00DA6247"/>
    <w:rsid w:val="00DD58A3"/>
    <w:rsid w:val="00E40209"/>
    <w:rsid w:val="00E462C7"/>
    <w:rsid w:val="00E5381D"/>
    <w:rsid w:val="00E61BD8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1645E"/>
    <w:rsid w:val="00F70D99"/>
    <w:rsid w:val="00F82465"/>
    <w:rsid w:val="00F82AC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981B9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99"/>
    <w:locked/>
    <w:rsid w:val="00981B93"/>
    <w:rPr>
      <w:rFonts w:ascii="Times New Roman" w:hAnsi="Times New Roman"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Futran%20ND%5BAuthor%5D&amp;cauthor=true&amp;cauthor_uid=11843725" TargetMode="External"/><Relationship Id="rId18" Type="http://schemas.openxmlformats.org/officeDocument/2006/relationships/hyperlink" Target="http://www.ncbi.nlm.nih.gov/pubmed/11843725" TargetMode="External"/><Relationship Id="rId26" Type="http://schemas.openxmlformats.org/officeDocument/2006/relationships/hyperlink" Target="http://www.ncbi.nlm.nih.gov/pubmed/?term=Andrades%20P%5BAuthor%5D&amp;cauthor=true&amp;cauthor_uid=18642322" TargetMode="External"/><Relationship Id="rId39" Type="http://schemas.openxmlformats.org/officeDocument/2006/relationships/hyperlink" Target="http://www.ncbi.nlm.nih.gov/pubmed/?term=Gonz%C3%A1lez-Garc%C3%ADa%20R%5BAuthor%5D&amp;cauthor=true&amp;cauthor_uid=1854784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ncbi.nlm.nih.gov/pubmed/?term=Rodr%C3%ADguez-Campo%20FJ%5BAuthor%5D&amp;cauthor=true&amp;cauthor_uid=18547843" TargetMode="External"/><Relationship Id="rId34" Type="http://schemas.openxmlformats.org/officeDocument/2006/relationships/hyperlink" Target="http://www.ncbi.nlm.nih.gov/pubmed/?term=Wadsworth%20JT%5BAuthor%5D&amp;cauthor=true&amp;cauthor_uid=11843725" TargetMode="External"/><Relationship Id="rId42" Type="http://schemas.openxmlformats.org/officeDocument/2006/relationships/hyperlink" Target="http://www.ncbi.nlm.nih.gov/pubmed/?term=Mu%C3%B1oz-Guerra%20MF%5BAuthor%5D&amp;cauthor=true&amp;cauthor_uid=18547843" TargetMode="External"/><Relationship Id="rId47" Type="http://schemas.openxmlformats.org/officeDocument/2006/relationships/hyperlink" Target="http://www.ncbi.nlm.nih.gov/pubmed/?term=Rodriguez%20ED%5BAuthor%5D&amp;cauthor=true&amp;cauthor_uid=19319068" TargetMode="External"/><Relationship Id="rId50" Type="http://schemas.openxmlformats.org/officeDocument/2006/relationships/hyperlink" Target="http://www.ncbi.nlm.nih.gov/pubmed/18642322" TargetMode="External"/><Relationship Id="rId7" Type="http://schemas.openxmlformats.org/officeDocument/2006/relationships/hyperlink" Target="http://www.ncbi.nlm.nih.gov/pubmed/?term=Rosenthal%20EL%5BAuthor%5D&amp;cauthor=true&amp;cauthor_uid=18642322" TargetMode="External"/><Relationship Id="rId12" Type="http://schemas.openxmlformats.org/officeDocument/2006/relationships/hyperlink" Target="http://www.ncbi.nlm.nih.gov/pubmed/18642322" TargetMode="External"/><Relationship Id="rId17" Type="http://schemas.openxmlformats.org/officeDocument/2006/relationships/hyperlink" Target="http://www.ncbi.nlm.nih.gov/pubmed/11843725" TargetMode="External"/><Relationship Id="rId25" Type="http://schemas.openxmlformats.org/officeDocument/2006/relationships/hyperlink" Target="http://www.ncbi.nlm.nih.gov/pubmed/18547843" TargetMode="External"/><Relationship Id="rId33" Type="http://schemas.openxmlformats.org/officeDocument/2006/relationships/hyperlink" Target="http://www.ncbi.nlm.nih.gov/pubmed/?term=Futran%20ND%5BAuthor%5D&amp;cauthor=true&amp;cauthor_uid=11843725" TargetMode="External"/><Relationship Id="rId38" Type="http://schemas.openxmlformats.org/officeDocument/2006/relationships/hyperlink" Target="http://www.ncbi.nlm.nih.gov/pubmed/11843725" TargetMode="External"/><Relationship Id="rId46" Type="http://schemas.openxmlformats.org/officeDocument/2006/relationships/hyperlink" Target="http://www.ncbi.nlm.nih.gov/pubmed/?term=Kelishadi%20SS%5BAuthor%5D&amp;cauthor=true&amp;cauthor_uid=19319068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Farwell%20DG%5BAuthor%5D&amp;cauthor=true&amp;cauthor_uid=11843725" TargetMode="External"/><Relationship Id="rId20" Type="http://schemas.openxmlformats.org/officeDocument/2006/relationships/hyperlink" Target="http://www.ncbi.nlm.nih.gov/pubmed/?term=Naval-G%C3%ADas%20L%5BAuthor%5D&amp;cauthor=true&amp;cauthor_uid=18547843" TargetMode="External"/><Relationship Id="rId29" Type="http://schemas.openxmlformats.org/officeDocument/2006/relationships/hyperlink" Target="http://www.ncbi.nlm.nih.gov/pubmed/?term=Baranano%20CF%5BAuthor%5D&amp;cauthor=true&amp;cauthor_uid=18642322" TargetMode="External"/><Relationship Id="rId41" Type="http://schemas.openxmlformats.org/officeDocument/2006/relationships/hyperlink" Target="http://www.ncbi.nlm.nih.gov/pubmed/?term=Rodr%C3%ADguez-Campo%20FJ%5BAuthor%5D&amp;cauthor=true&amp;cauthor_uid=1854784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Andrades%20P%5BAuthor%5D&amp;cauthor=true&amp;cauthor_uid=18642322" TargetMode="External"/><Relationship Id="rId11" Type="http://schemas.openxmlformats.org/officeDocument/2006/relationships/hyperlink" Target="http://www.ncbi.nlm.nih.gov/pubmed/18642322" TargetMode="External"/><Relationship Id="rId24" Type="http://schemas.openxmlformats.org/officeDocument/2006/relationships/hyperlink" Target="http://www.ncbi.nlm.nih.gov/pubmed/18547843" TargetMode="External"/><Relationship Id="rId32" Type="http://schemas.openxmlformats.org/officeDocument/2006/relationships/hyperlink" Target="http://www.ncbi.nlm.nih.gov/pubmed/18642322" TargetMode="External"/><Relationship Id="rId37" Type="http://schemas.openxmlformats.org/officeDocument/2006/relationships/hyperlink" Target="http://www.ncbi.nlm.nih.gov/pubmed/11843725" TargetMode="External"/><Relationship Id="rId40" Type="http://schemas.openxmlformats.org/officeDocument/2006/relationships/hyperlink" Target="http://www.ncbi.nlm.nih.gov/pubmed/?term=Naval-G%C3%ADas%20L%5BAuthor%5D&amp;cauthor=true&amp;cauthor_uid=18547843" TargetMode="External"/><Relationship Id="rId45" Type="http://schemas.openxmlformats.org/officeDocument/2006/relationships/hyperlink" Target="http://www.ncbi.nlm.nih.gov/pubmed/185478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Villaret%20D%5BAuthor%5D&amp;cauthor=true&amp;cauthor_uid=11843725" TargetMode="External"/><Relationship Id="rId23" Type="http://schemas.openxmlformats.org/officeDocument/2006/relationships/hyperlink" Target="http://www.ncbi.nlm.nih.gov/pubmed/?term=Sastre-P%C3%A9rez%20J%5BAuthor%5D&amp;cauthor=true&amp;cauthor_uid=18547843" TargetMode="External"/><Relationship Id="rId28" Type="http://schemas.openxmlformats.org/officeDocument/2006/relationships/hyperlink" Target="http://www.ncbi.nlm.nih.gov/pubmed/?term=Carroll%20WR%5BAuthor%5D&amp;cauthor=true&amp;cauthor_uid=18642322" TargetMode="External"/><Relationship Id="rId36" Type="http://schemas.openxmlformats.org/officeDocument/2006/relationships/hyperlink" Target="http://www.ncbi.nlm.nih.gov/pubmed/?term=Farwell%20DG%5BAuthor%5D&amp;cauthor=true&amp;cauthor_uid=11843725" TargetMode="External"/><Relationship Id="rId49" Type="http://schemas.openxmlformats.org/officeDocument/2006/relationships/hyperlink" Target="http://www.ncbi.nlm.nih.gov/pubmed/19319068" TargetMode="External"/><Relationship Id="rId10" Type="http://schemas.openxmlformats.org/officeDocument/2006/relationships/hyperlink" Target="http://www.ncbi.nlm.nih.gov/pubmed/?term=Peters%20GE%5BAuthor%5D&amp;cauthor=true&amp;cauthor_uid=18642322" TargetMode="External"/><Relationship Id="rId19" Type="http://schemas.openxmlformats.org/officeDocument/2006/relationships/hyperlink" Target="http://www.ncbi.nlm.nih.gov/pubmed/?term=Gonz%C3%A1lez-Garc%C3%ADa%20R%5BAuthor%5D&amp;cauthor=true&amp;cauthor_uid=18547843" TargetMode="External"/><Relationship Id="rId31" Type="http://schemas.openxmlformats.org/officeDocument/2006/relationships/hyperlink" Target="http://www.ncbi.nlm.nih.gov/pubmed/18642322" TargetMode="External"/><Relationship Id="rId44" Type="http://schemas.openxmlformats.org/officeDocument/2006/relationships/hyperlink" Target="http://www.ncbi.nlm.nih.gov/pubmed/18547843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Baranano%20CF%5BAuthor%5D&amp;cauthor=true&amp;cauthor_uid=18642322" TargetMode="External"/><Relationship Id="rId14" Type="http://schemas.openxmlformats.org/officeDocument/2006/relationships/hyperlink" Target="http://www.ncbi.nlm.nih.gov/pubmed/?term=Wadsworth%20JT%5BAuthor%5D&amp;cauthor=true&amp;cauthor_uid=11843725" TargetMode="External"/><Relationship Id="rId22" Type="http://schemas.openxmlformats.org/officeDocument/2006/relationships/hyperlink" Target="http://www.ncbi.nlm.nih.gov/pubmed/?term=Mu%C3%B1oz-Guerra%20MF%5BAuthor%5D&amp;cauthor=true&amp;cauthor_uid=18547843" TargetMode="External"/><Relationship Id="rId27" Type="http://schemas.openxmlformats.org/officeDocument/2006/relationships/hyperlink" Target="http://www.ncbi.nlm.nih.gov/pubmed/?term=Rosenthal%20EL%5BAuthor%5D&amp;cauthor=true&amp;cauthor_uid=18642322" TargetMode="External"/><Relationship Id="rId30" Type="http://schemas.openxmlformats.org/officeDocument/2006/relationships/hyperlink" Target="http://www.ncbi.nlm.nih.gov/pubmed/?term=Peters%20GE%5BAuthor%5D&amp;cauthor=true&amp;cauthor_uid=18642322" TargetMode="External"/><Relationship Id="rId35" Type="http://schemas.openxmlformats.org/officeDocument/2006/relationships/hyperlink" Target="http://www.ncbi.nlm.nih.gov/pubmed/?term=Villaret%20D%5BAuthor%5D&amp;cauthor=true&amp;cauthor_uid=11843725" TargetMode="External"/><Relationship Id="rId43" Type="http://schemas.openxmlformats.org/officeDocument/2006/relationships/hyperlink" Target="http://www.ncbi.nlm.nih.gov/pubmed/?term=Sastre-P%C3%A9rez%20J%5BAuthor%5D&amp;cauthor=true&amp;cauthor_uid=18547843" TargetMode="External"/><Relationship Id="rId48" Type="http://schemas.openxmlformats.org/officeDocument/2006/relationships/hyperlink" Target="http://www.ncbi.nlm.nih.gov/pubmed/19319068" TargetMode="External"/><Relationship Id="rId8" Type="http://schemas.openxmlformats.org/officeDocument/2006/relationships/hyperlink" Target="http://www.ncbi.nlm.nih.gov/pubmed/?term=Carroll%20WR%5BAuthor%5D&amp;cauthor=true&amp;cauthor_uid=18642322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8</Pages>
  <Words>1577</Words>
  <Characters>15496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17</cp:revision>
  <dcterms:created xsi:type="dcterms:W3CDTF">2016-08-11T03:18:00Z</dcterms:created>
  <dcterms:modified xsi:type="dcterms:W3CDTF">2016-09-02T05:50:00Z</dcterms:modified>
</cp:coreProperties>
</file>